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80" w:rsidRDefault="00BA3A80" w:rsidP="00BA3A80">
      <w:pPr>
        <w:ind w:left="0"/>
      </w:pPr>
    </w:p>
    <w:tbl>
      <w:tblPr>
        <w:tblW w:w="93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6"/>
      </w:tblGrid>
      <w:tr w:rsidR="00BA3A80" w:rsidTr="00BA3A80">
        <w:trPr>
          <w:trHeight w:val="485"/>
        </w:trPr>
        <w:tc>
          <w:tcPr>
            <w:tcW w:w="9366" w:type="dxa"/>
            <w:shd w:val="clear" w:color="auto" w:fill="D9EAF3"/>
          </w:tcPr>
          <w:p w:rsidR="00BA3A80" w:rsidRPr="00BA3A80" w:rsidRDefault="00BA3A80" w:rsidP="00BA3A80">
            <w:pPr>
              <w:rPr>
                <w:lang w:eastAsia="ja-JP"/>
              </w:rPr>
            </w:pPr>
          </w:p>
          <w:p w:rsidR="00BA3A80" w:rsidRDefault="00BA3A80" w:rsidP="00BA3A80">
            <w:pPr>
              <w:pStyle w:val="Rubrik2"/>
              <w:ind w:left="0"/>
              <w:rPr>
                <w:rFonts w:ascii="Arial" w:hAnsi="Arial"/>
                <w:b/>
                <w:szCs w:val="28"/>
              </w:rPr>
            </w:pPr>
            <w:r w:rsidRPr="00BA3A80">
              <w:rPr>
                <w:rFonts w:ascii="Arial" w:hAnsi="Arial"/>
                <w:b/>
                <w:szCs w:val="28"/>
              </w:rPr>
              <w:t>Agenda Registrars.se &amp; IIS, MÖTE 2016-</w:t>
            </w:r>
            <w:r w:rsidR="00F11B2A">
              <w:rPr>
                <w:rFonts w:ascii="Arial" w:hAnsi="Arial"/>
                <w:b/>
                <w:szCs w:val="28"/>
              </w:rPr>
              <w:t>11</w:t>
            </w:r>
            <w:r w:rsidRPr="00BA3A80">
              <w:rPr>
                <w:rFonts w:ascii="Arial" w:hAnsi="Arial"/>
                <w:b/>
                <w:szCs w:val="28"/>
              </w:rPr>
              <w:t>-2</w:t>
            </w:r>
            <w:r w:rsidR="00F11B2A">
              <w:rPr>
                <w:rFonts w:ascii="Arial" w:hAnsi="Arial"/>
                <w:b/>
                <w:szCs w:val="28"/>
              </w:rPr>
              <w:t>1, kl. 14</w:t>
            </w:r>
            <w:r w:rsidRPr="00BA3A80">
              <w:rPr>
                <w:rFonts w:ascii="Arial" w:hAnsi="Arial"/>
                <w:b/>
                <w:szCs w:val="28"/>
              </w:rPr>
              <w:t>:</w:t>
            </w:r>
            <w:r w:rsidR="00F11B2A">
              <w:rPr>
                <w:rFonts w:ascii="Arial" w:hAnsi="Arial"/>
                <w:b/>
                <w:szCs w:val="28"/>
              </w:rPr>
              <w:t>10 – 15</w:t>
            </w:r>
            <w:r w:rsidR="0064037C">
              <w:rPr>
                <w:rFonts w:ascii="Arial" w:hAnsi="Arial"/>
                <w:b/>
                <w:szCs w:val="28"/>
              </w:rPr>
              <w:t>:05</w:t>
            </w:r>
          </w:p>
          <w:p w:rsidR="00BA3A80" w:rsidRPr="00BA3A80" w:rsidRDefault="00BA3A80" w:rsidP="00BA3A80">
            <w:pPr>
              <w:rPr>
                <w:lang w:eastAsia="ja-JP"/>
              </w:rPr>
            </w:pPr>
          </w:p>
        </w:tc>
      </w:tr>
    </w:tbl>
    <w:p w:rsidR="00BA3A80" w:rsidRDefault="00BA3A80" w:rsidP="00BA3A80">
      <w:pPr>
        <w:spacing w:line="240" w:lineRule="auto"/>
        <w:ind w:left="0"/>
      </w:pPr>
    </w:p>
    <w:p w:rsidR="00BA3A80" w:rsidRDefault="00BA3A80" w:rsidP="00BA3A80">
      <w:pPr>
        <w:spacing w:line="240" w:lineRule="auto"/>
        <w:ind w:left="0"/>
      </w:pPr>
    </w:p>
    <w:p w:rsidR="00BA3A80" w:rsidRPr="00F11B2A" w:rsidRDefault="00BA3A80" w:rsidP="00BA3A80">
      <w:pPr>
        <w:spacing w:line="240" w:lineRule="auto"/>
        <w:ind w:left="0"/>
        <w:rPr>
          <w:lang w:val="en-US"/>
        </w:rPr>
      </w:pPr>
      <w:r w:rsidRPr="00F11B2A">
        <w:rPr>
          <w:rFonts w:ascii="Arial" w:eastAsia="Arial" w:hAnsi="Arial" w:cs="Arial"/>
          <w:b/>
          <w:sz w:val="21"/>
          <w:szCs w:val="21"/>
          <w:lang w:val="en-US"/>
        </w:rPr>
        <w:t>Plats:</w:t>
      </w:r>
      <w:r w:rsidRPr="00F11B2A">
        <w:rPr>
          <w:rFonts w:ascii="Arial" w:eastAsia="Arial" w:hAnsi="Arial" w:cs="Arial"/>
          <w:sz w:val="21"/>
          <w:szCs w:val="21"/>
          <w:lang w:val="en-US"/>
        </w:rPr>
        <w:t xml:space="preserve"> </w:t>
      </w:r>
      <w:r w:rsidRPr="00F11B2A">
        <w:rPr>
          <w:rFonts w:ascii="Arial" w:eastAsia="Arial" w:hAnsi="Arial" w:cs="Arial"/>
          <w:sz w:val="21"/>
          <w:szCs w:val="21"/>
          <w:lang w:val="en-US"/>
        </w:rPr>
        <w:tab/>
      </w:r>
      <w:r w:rsidR="00F11B2A" w:rsidRPr="00F11B2A">
        <w:rPr>
          <w:rFonts w:ascii="Arial" w:eastAsia="Arial" w:hAnsi="Arial" w:cs="Arial"/>
          <w:sz w:val="21"/>
          <w:szCs w:val="21"/>
          <w:lang w:val="en-US"/>
        </w:rPr>
        <w:t>Stockholm Waterfront,</w:t>
      </w:r>
      <w:r w:rsidRPr="00F11B2A">
        <w:rPr>
          <w:rFonts w:ascii="Arial" w:eastAsia="Arial" w:hAnsi="Arial" w:cs="Arial"/>
          <w:sz w:val="21"/>
          <w:szCs w:val="21"/>
          <w:lang w:val="en-US"/>
        </w:rPr>
        <w:t xml:space="preserve"> Stockholm</w:t>
      </w:r>
      <w:r w:rsidRPr="00F11B2A">
        <w:rPr>
          <w:rFonts w:ascii="Arial" w:eastAsia="Arial" w:hAnsi="Arial" w:cs="Arial"/>
          <w:sz w:val="21"/>
          <w:szCs w:val="21"/>
          <w:lang w:val="en-US"/>
        </w:rPr>
        <w:br/>
      </w:r>
      <w:r w:rsidRPr="00F11B2A">
        <w:rPr>
          <w:rFonts w:ascii="Arial" w:eastAsia="Arial" w:hAnsi="Arial" w:cs="Arial"/>
          <w:sz w:val="21"/>
          <w:szCs w:val="21"/>
          <w:lang w:val="en-US"/>
        </w:rPr>
        <w:tab/>
      </w:r>
      <w:r w:rsidRPr="00F11B2A">
        <w:rPr>
          <w:rFonts w:ascii="Arial" w:eastAsia="Arial" w:hAnsi="Arial" w:cs="Arial"/>
          <w:sz w:val="21"/>
          <w:szCs w:val="21"/>
          <w:lang w:val="en-US"/>
        </w:rPr>
        <w:tab/>
      </w:r>
    </w:p>
    <w:p w:rsidR="00F11B2A" w:rsidRPr="00CE598A" w:rsidRDefault="00BA3A80" w:rsidP="00F11B2A">
      <w:pPr>
        <w:spacing w:line="240" w:lineRule="auto"/>
        <w:ind w:left="0"/>
        <w:rPr>
          <w:rFonts w:ascii="Arial" w:eastAsia="Arial" w:hAnsi="Arial" w:cs="Arial"/>
          <w:sz w:val="21"/>
          <w:szCs w:val="21"/>
        </w:rPr>
      </w:pPr>
      <w:proofErr w:type="spellStart"/>
      <w:r w:rsidRPr="00F11B2A">
        <w:rPr>
          <w:rFonts w:ascii="Arial" w:eastAsia="Arial" w:hAnsi="Arial" w:cs="Arial"/>
          <w:b/>
          <w:sz w:val="21"/>
          <w:szCs w:val="21"/>
        </w:rPr>
        <w:t>Ordf</w:t>
      </w:r>
      <w:proofErr w:type="spellEnd"/>
      <w:r w:rsidRPr="00F11B2A">
        <w:rPr>
          <w:rFonts w:ascii="Arial" w:eastAsia="Arial" w:hAnsi="Arial" w:cs="Arial"/>
          <w:b/>
          <w:sz w:val="21"/>
          <w:szCs w:val="21"/>
        </w:rPr>
        <w:t>:</w:t>
      </w:r>
      <w:r w:rsidRPr="00F11B2A">
        <w:rPr>
          <w:rFonts w:ascii="Arial" w:eastAsia="Arial" w:hAnsi="Arial" w:cs="Arial"/>
          <w:sz w:val="21"/>
          <w:szCs w:val="21"/>
        </w:rPr>
        <w:t xml:space="preserve">    </w:t>
      </w:r>
      <w:r w:rsidRPr="00F11B2A">
        <w:rPr>
          <w:rFonts w:ascii="Arial" w:eastAsia="Arial" w:hAnsi="Arial" w:cs="Arial"/>
          <w:sz w:val="21"/>
          <w:szCs w:val="21"/>
        </w:rPr>
        <w:tab/>
      </w:r>
      <w:r w:rsidR="00F11B2A">
        <w:rPr>
          <w:rFonts w:ascii="Arial" w:eastAsia="Arial" w:hAnsi="Arial" w:cs="Arial"/>
          <w:sz w:val="21"/>
          <w:szCs w:val="21"/>
        </w:rPr>
        <w:t>Jimmie Eriksson</w:t>
      </w:r>
      <w:r w:rsidR="00F11B2A">
        <w:rPr>
          <w:rFonts w:ascii="Arial" w:eastAsia="Arial" w:hAnsi="Arial" w:cs="Arial"/>
          <w:sz w:val="21"/>
          <w:szCs w:val="21"/>
        </w:rPr>
        <w:tab/>
        <w:t>(Loopia)</w:t>
      </w:r>
    </w:p>
    <w:p w:rsidR="00F11B2A" w:rsidRDefault="00BA3A80" w:rsidP="00BA3A80">
      <w:pPr>
        <w:spacing w:line="240" w:lineRule="auto"/>
        <w:ind w:left="0"/>
        <w:rPr>
          <w:rFonts w:ascii="Arial" w:eastAsia="Arial" w:hAnsi="Arial" w:cs="Arial"/>
          <w:sz w:val="21"/>
          <w:szCs w:val="21"/>
        </w:rPr>
      </w:pPr>
      <w:r>
        <w:rPr>
          <w:rFonts w:ascii="Arial" w:eastAsia="Arial" w:hAnsi="Arial" w:cs="Arial"/>
          <w:b/>
          <w:sz w:val="21"/>
          <w:szCs w:val="21"/>
        </w:rPr>
        <w:t>Kallade</w:t>
      </w:r>
      <w:r>
        <w:rPr>
          <w:rFonts w:ascii="Arial" w:eastAsia="Arial" w:hAnsi="Arial" w:cs="Arial"/>
          <w:sz w:val="21"/>
          <w:szCs w:val="21"/>
        </w:rPr>
        <w:t xml:space="preserve">: </w:t>
      </w:r>
      <w:r>
        <w:rPr>
          <w:rFonts w:ascii="Arial" w:eastAsia="Arial" w:hAnsi="Arial" w:cs="Arial"/>
          <w:sz w:val="21"/>
          <w:szCs w:val="21"/>
        </w:rPr>
        <w:tab/>
      </w:r>
      <w:r w:rsidR="00F11B2A">
        <w:rPr>
          <w:rFonts w:ascii="Arial" w:eastAsia="Arial" w:hAnsi="Arial" w:cs="Arial"/>
          <w:sz w:val="21"/>
          <w:szCs w:val="21"/>
        </w:rPr>
        <w:t>Marcus Glaad, sekr.</w:t>
      </w:r>
      <w:r w:rsidR="00F11B2A">
        <w:rPr>
          <w:rFonts w:ascii="Arial" w:eastAsia="Arial" w:hAnsi="Arial" w:cs="Arial"/>
          <w:sz w:val="21"/>
          <w:szCs w:val="21"/>
        </w:rPr>
        <w:tab/>
        <w:t>(Dotkeeper)</w:t>
      </w:r>
    </w:p>
    <w:p w:rsidR="00BA3A80" w:rsidRPr="0064037C" w:rsidRDefault="00BA3A80" w:rsidP="0064037C">
      <w:pPr>
        <w:spacing w:line="240" w:lineRule="auto"/>
        <w:ind w:left="0" w:firstLine="1304"/>
      </w:pPr>
      <w:r>
        <w:rPr>
          <w:rFonts w:ascii="Arial" w:eastAsia="Arial" w:hAnsi="Arial" w:cs="Arial"/>
          <w:sz w:val="21"/>
          <w:szCs w:val="21"/>
        </w:rPr>
        <w:t>Lars-Göran Forsberg</w:t>
      </w:r>
      <w:r>
        <w:rPr>
          <w:rFonts w:ascii="Arial" w:eastAsia="Arial" w:hAnsi="Arial" w:cs="Arial"/>
          <w:sz w:val="21"/>
          <w:szCs w:val="21"/>
        </w:rPr>
        <w:tab/>
        <w:t>(IIS Registry)</w:t>
      </w:r>
      <w:r>
        <w:rPr>
          <w:rFonts w:ascii="Arial" w:eastAsia="Arial" w:hAnsi="Arial" w:cs="Arial"/>
          <w:sz w:val="21"/>
          <w:szCs w:val="21"/>
        </w:rPr>
        <w:tab/>
      </w:r>
    </w:p>
    <w:p w:rsidR="00BA3A80" w:rsidRPr="000A4AA0" w:rsidRDefault="0064037C" w:rsidP="00BA3A80">
      <w:pPr>
        <w:spacing w:line="240" w:lineRule="auto"/>
        <w:ind w:left="720" w:firstLine="584"/>
        <w:rPr>
          <w:rFonts w:ascii="Arial" w:eastAsia="Arial" w:hAnsi="Arial" w:cs="Arial"/>
          <w:sz w:val="21"/>
          <w:szCs w:val="21"/>
          <w:lang w:val="en-US"/>
        </w:rPr>
      </w:pPr>
      <w:r>
        <w:rPr>
          <w:rFonts w:ascii="Arial" w:eastAsia="Arial" w:hAnsi="Arial" w:cs="Arial"/>
          <w:sz w:val="21"/>
          <w:szCs w:val="21"/>
          <w:lang w:val="en-US"/>
        </w:rPr>
        <w:t>Anna Agné</w:t>
      </w:r>
      <w:r>
        <w:rPr>
          <w:rFonts w:ascii="Arial" w:eastAsia="Arial" w:hAnsi="Arial" w:cs="Arial"/>
          <w:sz w:val="21"/>
          <w:szCs w:val="21"/>
          <w:lang w:val="en-US"/>
        </w:rPr>
        <w:tab/>
      </w:r>
      <w:r>
        <w:rPr>
          <w:rFonts w:ascii="Arial" w:eastAsia="Arial" w:hAnsi="Arial" w:cs="Arial"/>
          <w:sz w:val="21"/>
          <w:szCs w:val="21"/>
          <w:lang w:val="en-US"/>
        </w:rPr>
        <w:tab/>
        <w:t>(IIS Registry)</w:t>
      </w:r>
    </w:p>
    <w:p w:rsidR="00BA3A80" w:rsidRPr="00CE598A" w:rsidRDefault="00BA3A80" w:rsidP="00BA3A80">
      <w:pPr>
        <w:spacing w:line="240" w:lineRule="auto"/>
        <w:ind w:left="0" w:firstLine="1304"/>
        <w:rPr>
          <w:rFonts w:ascii="Arial" w:eastAsia="Arial" w:hAnsi="Arial" w:cs="Arial"/>
          <w:sz w:val="21"/>
          <w:szCs w:val="21"/>
        </w:rPr>
      </w:pPr>
      <w:r>
        <w:rPr>
          <w:rFonts w:ascii="Arial" w:eastAsia="Arial" w:hAnsi="Arial" w:cs="Arial"/>
          <w:sz w:val="21"/>
          <w:szCs w:val="21"/>
        </w:rPr>
        <w:t>Jimmie Eriksson</w:t>
      </w:r>
      <w:r>
        <w:rPr>
          <w:rFonts w:ascii="Arial" w:eastAsia="Arial" w:hAnsi="Arial" w:cs="Arial"/>
          <w:sz w:val="21"/>
          <w:szCs w:val="21"/>
        </w:rPr>
        <w:tab/>
        <w:t>(Loopia)</w:t>
      </w:r>
    </w:p>
    <w:p w:rsidR="00BA3A80" w:rsidRPr="00CF7AE9" w:rsidRDefault="00BA3A80" w:rsidP="00BA3A80">
      <w:pPr>
        <w:spacing w:line="240" w:lineRule="auto"/>
        <w:ind w:left="0" w:firstLine="1304"/>
      </w:pPr>
      <w:r>
        <w:rPr>
          <w:rFonts w:ascii="Arial" w:eastAsia="Arial" w:hAnsi="Arial" w:cs="Arial"/>
          <w:sz w:val="21"/>
          <w:szCs w:val="21"/>
        </w:rPr>
        <w:t xml:space="preserve">Per Frykner </w:t>
      </w:r>
      <w:r>
        <w:rPr>
          <w:rFonts w:ascii="Arial" w:eastAsia="Arial" w:hAnsi="Arial" w:cs="Arial"/>
          <w:sz w:val="21"/>
          <w:szCs w:val="21"/>
        </w:rPr>
        <w:tab/>
      </w:r>
      <w:r>
        <w:rPr>
          <w:rFonts w:ascii="Arial" w:eastAsia="Arial" w:hAnsi="Arial" w:cs="Arial"/>
          <w:sz w:val="21"/>
          <w:szCs w:val="21"/>
        </w:rPr>
        <w:tab/>
        <w:t>(Leissner Data)</w:t>
      </w:r>
      <w:r w:rsidRPr="00CF7AE9">
        <w:rPr>
          <w:rFonts w:ascii="Arial" w:eastAsia="Arial" w:hAnsi="Arial" w:cs="Arial"/>
          <w:sz w:val="21"/>
          <w:szCs w:val="21"/>
        </w:rPr>
        <w:tab/>
      </w:r>
    </w:p>
    <w:p w:rsidR="00BA3A80" w:rsidRDefault="00BA3A80" w:rsidP="0064037C">
      <w:pPr>
        <w:spacing w:line="240" w:lineRule="auto"/>
        <w:ind w:left="0"/>
      </w:pPr>
      <w:r>
        <w:rPr>
          <w:rFonts w:ascii="Arial" w:eastAsia="Arial" w:hAnsi="Arial" w:cs="Arial"/>
          <w:sz w:val="21"/>
          <w:szCs w:val="21"/>
        </w:rPr>
        <w:tab/>
        <w:t xml:space="preserve">Benny </w:t>
      </w:r>
      <w:proofErr w:type="spellStart"/>
      <w:r>
        <w:rPr>
          <w:rFonts w:ascii="Arial" w:eastAsia="Arial" w:hAnsi="Arial" w:cs="Arial"/>
          <w:sz w:val="21"/>
          <w:szCs w:val="21"/>
        </w:rPr>
        <w:t>Samuelsen</w:t>
      </w:r>
      <w:proofErr w:type="spellEnd"/>
      <w:r>
        <w:rPr>
          <w:rFonts w:ascii="Arial" w:eastAsia="Arial" w:hAnsi="Arial" w:cs="Arial"/>
          <w:sz w:val="21"/>
          <w:szCs w:val="21"/>
        </w:rPr>
        <w:t xml:space="preserve">    </w:t>
      </w:r>
      <w:r>
        <w:rPr>
          <w:rFonts w:ascii="Arial" w:eastAsia="Arial" w:hAnsi="Arial" w:cs="Arial"/>
          <w:sz w:val="21"/>
          <w:szCs w:val="21"/>
        </w:rPr>
        <w:tab/>
        <w:t>(</w:t>
      </w:r>
      <w:proofErr w:type="spellStart"/>
      <w:r>
        <w:rPr>
          <w:rFonts w:ascii="Arial" w:eastAsia="Arial" w:hAnsi="Arial" w:cs="Arial"/>
          <w:sz w:val="21"/>
          <w:szCs w:val="21"/>
        </w:rPr>
        <w:t>Nordreg</w:t>
      </w:r>
      <w:proofErr w:type="spellEnd"/>
      <w:r>
        <w:rPr>
          <w:rFonts w:ascii="Arial" w:eastAsia="Arial" w:hAnsi="Arial" w:cs="Arial"/>
          <w:sz w:val="21"/>
          <w:szCs w:val="21"/>
        </w:rPr>
        <w:t>)</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rPr>
        <w:br/>
      </w:r>
      <w:r>
        <w:rPr>
          <w:rFonts w:ascii="Arial" w:eastAsia="Arial" w:hAnsi="Arial" w:cs="Arial"/>
          <w:sz w:val="21"/>
        </w:rPr>
        <w:tab/>
      </w:r>
      <w:r w:rsidRPr="00BD456F">
        <w:rPr>
          <w:rFonts w:ascii="Arial" w:eastAsia="Arial" w:hAnsi="Arial" w:cs="Arial"/>
          <w:sz w:val="21"/>
        </w:rPr>
        <w:t>Niklas Sandqvist</w:t>
      </w:r>
      <w:r>
        <w:rPr>
          <w:rFonts w:ascii="Arial" w:eastAsia="Arial" w:hAnsi="Arial" w:cs="Arial"/>
          <w:sz w:val="21"/>
        </w:rPr>
        <w:tab/>
        <w:t>(Vildmarksdata)</w:t>
      </w:r>
    </w:p>
    <w:p w:rsidR="00BA3A80" w:rsidRDefault="00BA3A80" w:rsidP="00BA3A80">
      <w:pPr>
        <w:spacing w:line="240" w:lineRule="auto"/>
        <w:ind w:left="0"/>
      </w:pPr>
      <w:r>
        <w:rPr>
          <w:rFonts w:ascii="Arial" w:eastAsia="Arial" w:hAnsi="Arial" w:cs="Arial"/>
          <w:sz w:val="21"/>
          <w:szCs w:val="21"/>
        </w:rPr>
        <w:tab/>
      </w:r>
      <w:r>
        <w:rPr>
          <w:rFonts w:ascii="Arial" w:eastAsia="Arial" w:hAnsi="Arial" w:cs="Arial"/>
          <w:sz w:val="21"/>
          <w:szCs w:val="21"/>
        </w:rPr>
        <w:tab/>
      </w:r>
    </w:p>
    <w:p w:rsidR="00BA3A80" w:rsidRDefault="00BA3A80" w:rsidP="00BA3A80">
      <w:pPr>
        <w:spacing w:line="240" w:lineRule="auto"/>
        <w:ind w:left="0"/>
      </w:pPr>
      <w:r>
        <w:rPr>
          <w:rFonts w:ascii="Arial" w:eastAsia="Arial" w:hAnsi="Arial" w:cs="Arial"/>
          <w:sz w:val="21"/>
          <w:szCs w:val="21"/>
        </w:rPr>
        <w:tab/>
      </w:r>
      <w:r>
        <w:rPr>
          <w:rFonts w:ascii="Arial" w:eastAsia="Arial" w:hAnsi="Arial" w:cs="Arial"/>
          <w:sz w:val="21"/>
          <w:szCs w:val="21"/>
        </w:rPr>
        <w:tab/>
      </w:r>
    </w:p>
    <w:p w:rsidR="00BA3A80" w:rsidRDefault="00BA3A80" w:rsidP="00BA3A80">
      <w:pPr>
        <w:spacing w:line="240" w:lineRule="auto"/>
        <w:ind w:left="0"/>
      </w:pPr>
    </w:p>
    <w:tbl>
      <w:tblPr>
        <w:tblW w:w="9008"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8"/>
      </w:tblGrid>
      <w:tr w:rsidR="00BA3A80" w:rsidTr="00BA3A80">
        <w:trPr>
          <w:trHeight w:val="353"/>
        </w:trPr>
        <w:tc>
          <w:tcPr>
            <w:tcW w:w="9008" w:type="dxa"/>
            <w:shd w:val="clear" w:color="auto" w:fill="D9EAF3"/>
          </w:tcPr>
          <w:p w:rsidR="00BA3A80" w:rsidRPr="00BA3A80" w:rsidRDefault="00BA3A80" w:rsidP="00BA3A80">
            <w:pPr>
              <w:pStyle w:val="Rubrik2"/>
              <w:ind w:left="54"/>
              <w:jc w:val="center"/>
              <w:rPr>
                <w:rFonts w:ascii="Arial" w:hAnsi="Arial"/>
              </w:rPr>
            </w:pPr>
            <w:r w:rsidRPr="00BA3A80">
              <w:rPr>
                <w:rFonts w:ascii="Arial" w:hAnsi="Arial"/>
                <w:b/>
              </w:rPr>
              <w:t>Agenda</w:t>
            </w:r>
          </w:p>
        </w:tc>
      </w:tr>
    </w:tbl>
    <w:p w:rsidR="00BA3A80" w:rsidRDefault="00BA3A80" w:rsidP="00BA3A80">
      <w:pPr>
        <w:spacing w:line="240" w:lineRule="auto"/>
        <w:ind w:left="0"/>
      </w:pPr>
    </w:p>
    <w:p w:rsidR="00BA3A80" w:rsidRDefault="00BA3A80" w:rsidP="00BA3A80">
      <w:pPr>
        <w:spacing w:line="240" w:lineRule="auto"/>
        <w:ind w:left="0"/>
      </w:pPr>
      <w:r>
        <w:rPr>
          <w:rFonts w:ascii="Arial" w:eastAsia="Arial" w:hAnsi="Arial" w:cs="Arial"/>
          <w:b/>
          <w:sz w:val="21"/>
          <w:szCs w:val="21"/>
        </w:rPr>
        <w:t xml:space="preserve">1. </w:t>
      </w:r>
      <w:r>
        <w:rPr>
          <w:rFonts w:ascii="Arial" w:eastAsia="Arial" w:hAnsi="Arial" w:cs="Arial"/>
          <w:b/>
          <w:sz w:val="21"/>
          <w:szCs w:val="21"/>
        </w:rPr>
        <w:tab/>
        <w:t xml:space="preserve">Godkännande av agenda + val av sekreterare </w:t>
      </w:r>
    </w:p>
    <w:p w:rsidR="00BA3A80" w:rsidRDefault="00BA3A80" w:rsidP="00BA3A80">
      <w:pPr>
        <w:spacing w:line="240" w:lineRule="auto"/>
        <w:ind w:left="0"/>
      </w:pPr>
    </w:p>
    <w:p w:rsidR="00BA3A80" w:rsidRDefault="00F11B2A" w:rsidP="00BA3A80">
      <w:pPr>
        <w:numPr>
          <w:ilvl w:val="0"/>
          <w:numId w:val="16"/>
        </w:numPr>
        <w:spacing w:line="240" w:lineRule="auto"/>
        <w:ind w:hanging="360"/>
        <w:rPr>
          <w:sz w:val="21"/>
          <w:szCs w:val="21"/>
        </w:rPr>
      </w:pPr>
      <w:proofErr w:type="spellStart"/>
      <w:r>
        <w:rPr>
          <w:rFonts w:ascii="Arial" w:eastAsia="Arial" w:hAnsi="Arial" w:cs="Arial"/>
          <w:sz w:val="21"/>
          <w:szCs w:val="21"/>
        </w:rPr>
        <w:t>Registrars</w:t>
      </w:r>
      <w:proofErr w:type="spellEnd"/>
      <w:r>
        <w:rPr>
          <w:rFonts w:ascii="Arial" w:eastAsia="Arial" w:hAnsi="Arial" w:cs="Arial"/>
          <w:sz w:val="21"/>
          <w:szCs w:val="21"/>
        </w:rPr>
        <w:t xml:space="preserve"> har</w:t>
      </w:r>
      <w:r w:rsidR="00BA3A80">
        <w:rPr>
          <w:rFonts w:ascii="Arial" w:eastAsia="Arial" w:hAnsi="Arial" w:cs="Arial"/>
          <w:sz w:val="21"/>
          <w:szCs w:val="21"/>
        </w:rPr>
        <w:t xml:space="preserve"> ansvar för att skriva protokoll från detta möte.</w:t>
      </w:r>
      <w:r w:rsidR="00BA3A80">
        <w:rPr>
          <w:rFonts w:ascii="Arial" w:eastAsia="Arial" w:hAnsi="Arial" w:cs="Arial"/>
          <w:sz w:val="21"/>
          <w:szCs w:val="21"/>
        </w:rPr>
        <w:br/>
      </w:r>
    </w:p>
    <w:p w:rsidR="00BA3A80" w:rsidRDefault="00BA3A80" w:rsidP="00BA3A80">
      <w:pPr>
        <w:spacing w:line="240" w:lineRule="auto"/>
        <w:ind w:left="0"/>
      </w:pPr>
    </w:p>
    <w:p w:rsidR="00BA3A80" w:rsidRDefault="00BA3A80" w:rsidP="00BA3A80">
      <w:pPr>
        <w:spacing w:line="240" w:lineRule="auto"/>
        <w:ind w:left="0"/>
      </w:pPr>
      <w:r>
        <w:rPr>
          <w:rFonts w:ascii="Arial" w:eastAsia="Arial" w:hAnsi="Arial" w:cs="Arial"/>
          <w:b/>
          <w:sz w:val="21"/>
          <w:szCs w:val="21"/>
        </w:rPr>
        <w:t xml:space="preserve">2. </w:t>
      </w:r>
      <w:r>
        <w:rPr>
          <w:rFonts w:ascii="Arial" w:eastAsia="Arial" w:hAnsi="Arial" w:cs="Arial"/>
          <w:b/>
          <w:sz w:val="21"/>
          <w:szCs w:val="21"/>
        </w:rPr>
        <w:tab/>
        <w:t>Utestående punkter och föregående protokoll</w:t>
      </w:r>
    </w:p>
    <w:p w:rsidR="00BA3A80" w:rsidRDefault="00BA3A80" w:rsidP="00BA3A80">
      <w:pPr>
        <w:spacing w:line="240" w:lineRule="auto"/>
        <w:ind w:left="0"/>
      </w:pPr>
    </w:p>
    <w:p w:rsidR="00BA3A80" w:rsidRDefault="00BA3A80" w:rsidP="00BA3A80">
      <w:pPr>
        <w:numPr>
          <w:ilvl w:val="0"/>
          <w:numId w:val="17"/>
        </w:numPr>
        <w:spacing w:line="240" w:lineRule="auto"/>
        <w:ind w:hanging="360"/>
        <w:rPr>
          <w:b/>
          <w:sz w:val="21"/>
          <w:szCs w:val="21"/>
        </w:rPr>
      </w:pPr>
      <w:r>
        <w:rPr>
          <w:rFonts w:ascii="Arial" w:eastAsia="Arial" w:hAnsi="Arial" w:cs="Arial"/>
          <w:b/>
          <w:sz w:val="21"/>
          <w:szCs w:val="21"/>
        </w:rPr>
        <w:t>Utestående IIS</w:t>
      </w:r>
    </w:p>
    <w:p w:rsidR="00BA3A80" w:rsidRDefault="00BA3A80" w:rsidP="00BA3A80">
      <w:pPr>
        <w:ind w:left="0"/>
      </w:pPr>
    </w:p>
    <w:p w:rsidR="00BA3A80" w:rsidRDefault="00BA3A80" w:rsidP="00BA3A80">
      <w:pPr>
        <w:spacing w:line="240" w:lineRule="auto"/>
        <w:ind w:left="1080"/>
        <w:rPr>
          <w:rFonts w:ascii="Arial" w:eastAsia="Arial" w:hAnsi="Arial" w:cs="Arial"/>
          <w:b/>
          <w:sz w:val="21"/>
          <w:szCs w:val="21"/>
        </w:rPr>
      </w:pPr>
      <w:r w:rsidRPr="0093074C">
        <w:rPr>
          <w:rFonts w:ascii="Arial" w:eastAsia="Arial" w:hAnsi="Arial" w:cs="Arial"/>
          <w:b/>
          <w:sz w:val="21"/>
          <w:szCs w:val="21"/>
        </w:rPr>
        <w:br/>
        <w:t xml:space="preserve">2015-05-07 – Utlämning av kontaktuppgifter för domän som </w:t>
      </w:r>
      <w:r w:rsidR="00147271">
        <w:rPr>
          <w:rFonts w:ascii="Arial" w:eastAsia="Arial" w:hAnsi="Arial" w:cs="Arial"/>
          <w:b/>
          <w:sz w:val="21"/>
          <w:szCs w:val="21"/>
        </w:rPr>
        <w:t>inhavs</w:t>
      </w:r>
      <w:r w:rsidRPr="0093074C">
        <w:rPr>
          <w:rFonts w:ascii="Arial" w:eastAsia="Arial" w:hAnsi="Arial" w:cs="Arial"/>
          <w:b/>
          <w:sz w:val="21"/>
          <w:szCs w:val="21"/>
        </w:rPr>
        <w:t xml:space="preserve"> av privatperson. Fixa funktion (formulär på </w:t>
      </w:r>
      <w:proofErr w:type="spellStart"/>
      <w:r w:rsidRPr="0093074C">
        <w:rPr>
          <w:rFonts w:ascii="Arial" w:eastAsia="Arial" w:hAnsi="Arial" w:cs="Arial"/>
          <w:b/>
          <w:sz w:val="21"/>
          <w:szCs w:val="21"/>
        </w:rPr>
        <w:t>webbwhois</w:t>
      </w:r>
      <w:proofErr w:type="spellEnd"/>
      <w:r w:rsidRPr="0093074C">
        <w:rPr>
          <w:rFonts w:ascii="Arial" w:eastAsia="Arial" w:hAnsi="Arial" w:cs="Arial"/>
          <w:b/>
          <w:sz w:val="21"/>
          <w:szCs w:val="21"/>
        </w:rPr>
        <w:t>) så att det går att komma i kontakt med innehavaren.</w:t>
      </w:r>
    </w:p>
    <w:p w:rsidR="00BA3A80" w:rsidRDefault="00BA3A80" w:rsidP="00BA3A80">
      <w:pPr>
        <w:spacing w:line="240" w:lineRule="auto"/>
        <w:ind w:left="1080"/>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rPr>
        <w:tab/>
        <w:t>IIS vill genomföra, helt beroende av utvecklingsresurser, får stå kvar tills åtgärdad.</w:t>
      </w:r>
    </w:p>
    <w:p w:rsidR="00BA3A80" w:rsidRDefault="00BA3A80" w:rsidP="0064037C">
      <w:pPr>
        <w:spacing w:line="240" w:lineRule="auto"/>
        <w:ind w:left="0"/>
        <w:rPr>
          <w:rFonts w:ascii="Arial" w:eastAsia="Arial" w:hAnsi="Arial" w:cs="Arial"/>
          <w:sz w:val="21"/>
          <w:szCs w:val="21"/>
        </w:rPr>
      </w:pPr>
    </w:p>
    <w:p w:rsidR="0064037C" w:rsidRDefault="00612D1B" w:rsidP="0064037C">
      <w:pPr>
        <w:spacing w:line="240" w:lineRule="auto"/>
        <w:ind w:left="0"/>
      </w:pPr>
      <w:r>
        <w:rPr>
          <w:rFonts w:ascii="Arial" w:eastAsia="Arial" w:hAnsi="Arial" w:cs="Arial"/>
          <w:sz w:val="21"/>
          <w:szCs w:val="21"/>
        </w:rPr>
        <w:t>N</w:t>
      </w:r>
    </w:p>
    <w:p w:rsidR="00BA3A80" w:rsidRPr="00657E24" w:rsidRDefault="00BA3A80" w:rsidP="00BA3A80">
      <w:pPr>
        <w:numPr>
          <w:ilvl w:val="0"/>
          <w:numId w:val="17"/>
        </w:numPr>
        <w:spacing w:line="240" w:lineRule="auto"/>
        <w:ind w:hanging="360"/>
        <w:rPr>
          <w:b/>
          <w:sz w:val="21"/>
          <w:szCs w:val="21"/>
        </w:rPr>
      </w:pPr>
      <w:r>
        <w:rPr>
          <w:rFonts w:ascii="Arial" w:eastAsia="Arial" w:hAnsi="Arial" w:cs="Arial"/>
          <w:b/>
          <w:sz w:val="21"/>
          <w:szCs w:val="21"/>
        </w:rPr>
        <w:t>Utestående Registrars.se</w:t>
      </w:r>
      <w:r>
        <w:rPr>
          <w:rFonts w:ascii="Arial" w:eastAsia="Arial" w:hAnsi="Arial" w:cs="Arial"/>
          <w:b/>
          <w:sz w:val="21"/>
          <w:szCs w:val="21"/>
        </w:rPr>
        <w:br/>
      </w:r>
    </w:p>
    <w:p w:rsidR="00BA3A80" w:rsidRDefault="00BA3A80" w:rsidP="00BA3A80">
      <w:pPr>
        <w:spacing w:line="240" w:lineRule="auto"/>
        <w:ind w:left="1080"/>
        <w:rPr>
          <w:rFonts w:ascii="Arial" w:eastAsia="Arial" w:hAnsi="Arial" w:cs="Arial"/>
          <w:b/>
          <w:sz w:val="21"/>
          <w:szCs w:val="21"/>
        </w:rPr>
      </w:pPr>
      <w:r>
        <w:rPr>
          <w:rFonts w:ascii="Arial" w:eastAsia="Arial" w:hAnsi="Arial" w:cs="Arial"/>
          <w:b/>
          <w:sz w:val="21"/>
          <w:szCs w:val="21"/>
        </w:rPr>
        <w:t>Styrelsen vill se på statistik gällande mängdrabatten för att se hur många som registrerar för flera år</w:t>
      </w:r>
    </w:p>
    <w:p w:rsidR="00BA3A80" w:rsidRPr="00CF7AE9" w:rsidRDefault="00BA3A80" w:rsidP="00BA3A80">
      <w:pPr>
        <w:pStyle w:val="Liststycke"/>
        <w:numPr>
          <w:ilvl w:val="0"/>
          <w:numId w:val="18"/>
        </w:numPr>
        <w:spacing w:line="240" w:lineRule="auto"/>
      </w:pPr>
      <w:r w:rsidRPr="00657E24">
        <w:rPr>
          <w:rFonts w:ascii="Arial" w:eastAsia="Arial" w:hAnsi="Arial" w:cs="Arial"/>
          <w:sz w:val="21"/>
          <w:szCs w:val="21"/>
        </w:rPr>
        <w:t>LF</w:t>
      </w:r>
      <w:r>
        <w:rPr>
          <w:rFonts w:ascii="Arial" w:eastAsia="Arial" w:hAnsi="Arial" w:cs="Arial"/>
          <w:sz w:val="21"/>
          <w:szCs w:val="21"/>
        </w:rPr>
        <w:t xml:space="preserve"> redogjorde för statistik där 11 </w:t>
      </w:r>
      <w:proofErr w:type="spellStart"/>
      <w:r>
        <w:rPr>
          <w:rFonts w:ascii="Arial" w:eastAsia="Arial" w:hAnsi="Arial" w:cs="Arial"/>
          <w:sz w:val="21"/>
          <w:szCs w:val="21"/>
        </w:rPr>
        <w:t>st</w:t>
      </w:r>
      <w:proofErr w:type="spellEnd"/>
      <w:r>
        <w:rPr>
          <w:rFonts w:ascii="Arial" w:eastAsia="Arial" w:hAnsi="Arial" w:cs="Arial"/>
          <w:sz w:val="21"/>
          <w:szCs w:val="21"/>
        </w:rPr>
        <w:t xml:space="preserve"> </w:t>
      </w:r>
      <w:proofErr w:type="spellStart"/>
      <w:r>
        <w:rPr>
          <w:rFonts w:ascii="Arial" w:eastAsia="Arial" w:hAnsi="Arial" w:cs="Arial"/>
          <w:sz w:val="21"/>
          <w:szCs w:val="21"/>
        </w:rPr>
        <w:t>Registrarer</w:t>
      </w:r>
      <w:proofErr w:type="spellEnd"/>
      <w:r>
        <w:rPr>
          <w:rFonts w:ascii="Arial" w:eastAsia="Arial" w:hAnsi="Arial" w:cs="Arial"/>
          <w:sz w:val="21"/>
          <w:szCs w:val="21"/>
        </w:rPr>
        <w:t xml:space="preserve"> använde sig av mängdrabatt (2015), 5.000 registreringar (2015), tills nästa möte kommer LG med en halvårsrapport.</w:t>
      </w:r>
    </w:p>
    <w:p w:rsidR="00BA3A80" w:rsidRDefault="00BA3A80" w:rsidP="00BA3A80">
      <w:pPr>
        <w:pStyle w:val="Liststycke"/>
        <w:spacing w:line="240" w:lineRule="auto"/>
        <w:ind w:left="1440"/>
        <w:rPr>
          <w:rFonts w:ascii="Arial" w:eastAsia="Arial" w:hAnsi="Arial" w:cs="Arial"/>
          <w:sz w:val="21"/>
          <w:szCs w:val="21"/>
        </w:rPr>
      </w:pPr>
    </w:p>
    <w:p w:rsidR="00BA3A80" w:rsidRPr="00657E24" w:rsidRDefault="00BA3A80" w:rsidP="00BA3A80">
      <w:pPr>
        <w:pStyle w:val="Liststycke"/>
        <w:spacing w:line="240" w:lineRule="auto"/>
        <w:ind w:left="1080"/>
      </w:pPr>
      <w:r>
        <w:rPr>
          <w:rFonts w:ascii="Arial" w:eastAsia="Arial" w:hAnsi="Arial" w:cs="Arial"/>
          <w:b/>
          <w:sz w:val="21"/>
          <w:szCs w:val="21"/>
        </w:rPr>
        <w:t xml:space="preserve">Från föregående möte, genomgång och diskussion gällande hantering av domäner vid innehavarens i konkurs (inledd, </w:t>
      </w:r>
      <w:r>
        <w:rPr>
          <w:rFonts w:ascii="Arial" w:eastAsia="Arial" w:hAnsi="Arial" w:cs="Arial"/>
          <w:b/>
          <w:sz w:val="21"/>
          <w:szCs w:val="21"/>
        </w:rPr>
        <w:lastRenderedPageBreak/>
        <w:t>pågående, avslutad, övrigt)</w:t>
      </w:r>
      <w:r>
        <w:rPr>
          <w:rFonts w:ascii="Arial" w:eastAsia="Arial" w:hAnsi="Arial" w:cs="Arial"/>
          <w:b/>
          <w:sz w:val="21"/>
          <w:szCs w:val="21"/>
        </w:rPr>
        <w:br/>
      </w:r>
      <w:r>
        <w:rPr>
          <w:rFonts w:ascii="Arial" w:eastAsia="Arial" w:hAnsi="Arial" w:cs="Arial"/>
          <w:sz w:val="21"/>
          <w:szCs w:val="21"/>
        </w:rPr>
        <w:t xml:space="preserve">- </w:t>
      </w:r>
      <w:proofErr w:type="spellStart"/>
      <w:r>
        <w:rPr>
          <w:rFonts w:ascii="Arial" w:eastAsia="Arial" w:hAnsi="Arial" w:cs="Arial"/>
          <w:sz w:val="21"/>
          <w:szCs w:val="21"/>
        </w:rPr>
        <w:t>Registrars</w:t>
      </w:r>
      <w:proofErr w:type="spellEnd"/>
      <w:r>
        <w:rPr>
          <w:rFonts w:ascii="Arial" w:eastAsia="Arial" w:hAnsi="Arial" w:cs="Arial"/>
          <w:sz w:val="21"/>
          <w:szCs w:val="21"/>
        </w:rPr>
        <w:t xml:space="preserve"> har fått uppgiften att se över den mall som finns på </w:t>
      </w:r>
      <w:proofErr w:type="spellStart"/>
      <w:r>
        <w:rPr>
          <w:rFonts w:ascii="Arial" w:eastAsia="Arial" w:hAnsi="Arial" w:cs="Arial"/>
          <w:sz w:val="21"/>
          <w:szCs w:val="21"/>
        </w:rPr>
        <w:t>registrarwebben</w:t>
      </w:r>
      <w:proofErr w:type="spellEnd"/>
      <w:r>
        <w:rPr>
          <w:rFonts w:ascii="Arial" w:eastAsia="Arial" w:hAnsi="Arial" w:cs="Arial"/>
          <w:sz w:val="21"/>
          <w:szCs w:val="21"/>
        </w:rPr>
        <w:t>.</w:t>
      </w:r>
      <w:r w:rsidRPr="00657E24">
        <w:rPr>
          <w:rFonts w:ascii="Arial" w:eastAsia="Arial" w:hAnsi="Arial" w:cs="Arial"/>
          <w:sz w:val="21"/>
          <w:szCs w:val="21"/>
        </w:rPr>
        <w:br/>
      </w:r>
    </w:p>
    <w:p w:rsidR="00BA3A80" w:rsidRDefault="00BA3A80" w:rsidP="00BA3A80">
      <w:pPr>
        <w:spacing w:line="240" w:lineRule="auto"/>
        <w:ind w:left="0"/>
      </w:pPr>
    </w:p>
    <w:p w:rsidR="00BA3A80" w:rsidRDefault="00BA3A80" w:rsidP="00BA3A80">
      <w:pPr>
        <w:spacing w:line="240" w:lineRule="auto"/>
        <w:ind w:left="0"/>
        <w:rPr>
          <w:rFonts w:ascii="Arial" w:eastAsia="Arial" w:hAnsi="Arial" w:cs="Arial"/>
          <w:b/>
          <w:sz w:val="21"/>
          <w:szCs w:val="21"/>
        </w:rPr>
      </w:pPr>
      <w:r>
        <w:rPr>
          <w:rFonts w:ascii="Arial" w:eastAsia="Arial" w:hAnsi="Arial" w:cs="Arial"/>
          <w:b/>
          <w:sz w:val="21"/>
          <w:szCs w:val="21"/>
        </w:rPr>
        <w:t xml:space="preserve">3. </w:t>
      </w:r>
      <w:r>
        <w:rPr>
          <w:rFonts w:ascii="Arial" w:eastAsia="Arial" w:hAnsi="Arial" w:cs="Arial"/>
          <w:b/>
          <w:sz w:val="21"/>
          <w:szCs w:val="21"/>
        </w:rPr>
        <w:tab/>
        <w:t xml:space="preserve">Nya punkter från </w:t>
      </w:r>
      <w:proofErr w:type="spellStart"/>
      <w:r>
        <w:rPr>
          <w:rFonts w:ascii="Arial" w:eastAsia="Arial" w:hAnsi="Arial" w:cs="Arial"/>
          <w:b/>
          <w:sz w:val="21"/>
          <w:szCs w:val="21"/>
        </w:rPr>
        <w:t>Registrars</w:t>
      </w:r>
      <w:proofErr w:type="spellEnd"/>
    </w:p>
    <w:p w:rsidR="00BA3A80" w:rsidRPr="00CB78DB" w:rsidRDefault="00BA3A80" w:rsidP="00CB78DB">
      <w:pPr>
        <w:spacing w:line="240" w:lineRule="auto"/>
        <w:ind w:left="0"/>
        <w:rPr>
          <w:rFonts w:ascii="Arial" w:eastAsia="Arial" w:hAnsi="Arial" w:cs="Arial"/>
          <w:b/>
          <w:sz w:val="21"/>
          <w:szCs w:val="21"/>
        </w:rPr>
      </w:pPr>
    </w:p>
    <w:p w:rsidR="00B670A3" w:rsidRDefault="00B670A3" w:rsidP="00CB78DB">
      <w:pPr>
        <w:pStyle w:val="Liststycke"/>
        <w:numPr>
          <w:ilvl w:val="0"/>
          <w:numId w:val="19"/>
        </w:numPr>
        <w:spacing w:line="240" w:lineRule="auto"/>
        <w:rPr>
          <w:rFonts w:ascii="Arial" w:eastAsia="Arial" w:hAnsi="Arial" w:cs="Arial"/>
          <w:b/>
          <w:sz w:val="21"/>
          <w:szCs w:val="21"/>
        </w:rPr>
      </w:pPr>
      <w:r w:rsidRPr="00CB78DB">
        <w:rPr>
          <w:rFonts w:ascii="Arial" w:eastAsia="Arial" w:hAnsi="Arial" w:cs="Arial"/>
          <w:b/>
          <w:sz w:val="21"/>
          <w:szCs w:val="21"/>
        </w:rPr>
        <w:t>Anycast-tjänsten.</w:t>
      </w:r>
    </w:p>
    <w:p w:rsidR="00CB78DB" w:rsidRPr="00CB78DB" w:rsidRDefault="00CB78DB" w:rsidP="00CB78DB">
      <w:pPr>
        <w:pStyle w:val="Liststycke"/>
        <w:spacing w:line="240" w:lineRule="auto"/>
        <w:ind w:left="1304"/>
        <w:rPr>
          <w:rFonts w:ascii="Arial" w:eastAsia="Arial" w:hAnsi="Arial" w:cs="Arial"/>
          <w:sz w:val="21"/>
          <w:szCs w:val="21"/>
        </w:rPr>
      </w:pPr>
      <w:r w:rsidRPr="00CB78DB">
        <w:rPr>
          <w:rFonts w:ascii="Arial" w:eastAsia="Arial" w:hAnsi="Arial" w:cs="Arial"/>
          <w:sz w:val="21"/>
          <w:szCs w:val="21"/>
        </w:rPr>
        <w:t xml:space="preserve">- </w:t>
      </w:r>
      <w:proofErr w:type="spellStart"/>
      <w:r w:rsidRPr="00CB78DB">
        <w:rPr>
          <w:rFonts w:ascii="Arial" w:eastAsia="Arial" w:hAnsi="Arial" w:cs="Arial"/>
          <w:sz w:val="21"/>
          <w:szCs w:val="21"/>
        </w:rPr>
        <w:t>Registrars</w:t>
      </w:r>
      <w:proofErr w:type="spellEnd"/>
      <w:r w:rsidRPr="00CB78DB">
        <w:rPr>
          <w:rFonts w:ascii="Arial" w:eastAsia="Arial" w:hAnsi="Arial" w:cs="Arial"/>
          <w:sz w:val="21"/>
          <w:szCs w:val="21"/>
        </w:rPr>
        <w:t xml:space="preserve"> åsikter från föregående mötestillfälle kvarstår.</w:t>
      </w:r>
    </w:p>
    <w:p w:rsidR="00CB78DB" w:rsidRDefault="00CB78DB" w:rsidP="00CB78DB">
      <w:pPr>
        <w:pStyle w:val="Liststycke"/>
        <w:spacing w:line="240" w:lineRule="auto"/>
        <w:ind w:left="1304"/>
        <w:rPr>
          <w:rFonts w:ascii="Arial" w:eastAsia="Arial" w:hAnsi="Arial" w:cs="Arial"/>
          <w:sz w:val="21"/>
          <w:szCs w:val="21"/>
        </w:rPr>
      </w:pPr>
      <w:r w:rsidRPr="00C64CF4">
        <w:rPr>
          <w:rFonts w:ascii="Arial" w:eastAsia="Arial" w:hAnsi="Arial" w:cs="Arial"/>
          <w:sz w:val="21"/>
          <w:szCs w:val="21"/>
        </w:rPr>
        <w:t xml:space="preserve">Frågeställning kring </w:t>
      </w:r>
      <w:proofErr w:type="spellStart"/>
      <w:r w:rsidRPr="00C64CF4">
        <w:rPr>
          <w:rFonts w:ascii="Arial" w:eastAsia="Arial" w:hAnsi="Arial" w:cs="Arial"/>
          <w:sz w:val="21"/>
          <w:szCs w:val="21"/>
        </w:rPr>
        <w:t>privacy</w:t>
      </w:r>
      <w:proofErr w:type="spellEnd"/>
      <w:r w:rsidRPr="00C64CF4">
        <w:rPr>
          <w:rFonts w:ascii="Arial" w:eastAsia="Arial" w:hAnsi="Arial" w:cs="Arial"/>
          <w:sz w:val="21"/>
          <w:szCs w:val="21"/>
        </w:rPr>
        <w:t xml:space="preserve"> och utlämnande av privata uppgifter då tjänsten är baserade utanför EU.</w:t>
      </w:r>
    </w:p>
    <w:p w:rsidR="00C64CF4" w:rsidRPr="00C64CF4" w:rsidRDefault="00C64CF4" w:rsidP="00CB78DB">
      <w:pPr>
        <w:pStyle w:val="Liststycke"/>
        <w:spacing w:line="240" w:lineRule="auto"/>
        <w:ind w:left="1304"/>
        <w:rPr>
          <w:rFonts w:ascii="Arial" w:eastAsia="Arial" w:hAnsi="Arial" w:cs="Arial"/>
          <w:sz w:val="21"/>
          <w:szCs w:val="21"/>
        </w:rPr>
      </w:pPr>
      <w:r>
        <w:rPr>
          <w:rFonts w:ascii="Arial" w:eastAsia="Arial" w:hAnsi="Arial" w:cs="Arial"/>
          <w:sz w:val="21"/>
          <w:szCs w:val="21"/>
        </w:rPr>
        <w:t>Enligt Lars-Göran skall inte detta utgöra ett problem då IIS redan idag nyttjar tjänster utanför EU kopplat till domäner för namnserverdrift och detta inte är en problembild i nuvarande form.</w:t>
      </w:r>
    </w:p>
    <w:p w:rsidR="00BA3A80" w:rsidRPr="00CB78DB" w:rsidRDefault="00BA3A80" w:rsidP="00C64CF4">
      <w:pPr>
        <w:pStyle w:val="Liststycke"/>
        <w:spacing w:line="240" w:lineRule="auto"/>
        <w:rPr>
          <w:rFonts w:ascii="Arial" w:eastAsia="Arial" w:hAnsi="Arial" w:cs="Arial"/>
          <w:b/>
          <w:sz w:val="21"/>
          <w:szCs w:val="21"/>
        </w:rPr>
      </w:pPr>
    </w:p>
    <w:p w:rsidR="00BA3A80" w:rsidRDefault="00BA3A80" w:rsidP="00BA3A80">
      <w:pPr>
        <w:spacing w:line="240" w:lineRule="auto"/>
        <w:ind w:left="0"/>
      </w:pPr>
    </w:p>
    <w:p w:rsidR="00BA3A80" w:rsidRDefault="00BA3A80" w:rsidP="00BA3A80">
      <w:pPr>
        <w:spacing w:line="240" w:lineRule="auto"/>
        <w:ind w:left="0"/>
        <w:rPr>
          <w:rFonts w:ascii="Arial" w:eastAsia="Arial" w:hAnsi="Arial" w:cs="Arial"/>
          <w:b/>
          <w:sz w:val="21"/>
          <w:szCs w:val="21"/>
        </w:rPr>
      </w:pPr>
      <w:r>
        <w:rPr>
          <w:rFonts w:ascii="Arial" w:eastAsia="Arial" w:hAnsi="Arial" w:cs="Arial"/>
          <w:b/>
          <w:sz w:val="21"/>
          <w:szCs w:val="21"/>
        </w:rPr>
        <w:t>4.</w:t>
      </w:r>
      <w:r>
        <w:rPr>
          <w:rFonts w:ascii="Arial" w:eastAsia="Arial" w:hAnsi="Arial" w:cs="Arial"/>
          <w:b/>
          <w:sz w:val="21"/>
          <w:szCs w:val="21"/>
        </w:rPr>
        <w:tab/>
        <w:t>Nya punkter från IIS</w:t>
      </w:r>
      <w:bookmarkStart w:id="0" w:name="h.gjdgxs" w:colFirst="0" w:colLast="0"/>
      <w:bookmarkEnd w:id="0"/>
    </w:p>
    <w:p w:rsidR="00BA3A80" w:rsidRPr="0024391D" w:rsidRDefault="00BA3A80" w:rsidP="00BA3A80">
      <w:pPr>
        <w:spacing w:line="240" w:lineRule="auto"/>
        <w:ind w:left="0"/>
        <w:rPr>
          <w:rFonts w:ascii="Arial" w:eastAsia="Arial" w:hAnsi="Arial" w:cs="Arial"/>
          <w:b/>
          <w:sz w:val="21"/>
          <w:szCs w:val="21"/>
        </w:rPr>
      </w:pPr>
    </w:p>
    <w:p w:rsidR="00BA3A80" w:rsidRDefault="00BA3A80" w:rsidP="00BA3A80">
      <w:pPr>
        <w:spacing w:line="240" w:lineRule="auto"/>
        <w:ind w:left="0"/>
        <w:rPr>
          <w:rFonts w:ascii="Arial" w:eastAsia="Arial" w:hAnsi="Arial" w:cs="Arial"/>
          <w:b/>
          <w:sz w:val="21"/>
          <w:szCs w:val="21"/>
        </w:rPr>
      </w:pPr>
    </w:p>
    <w:p w:rsidR="00F11B2A" w:rsidRDefault="00BA3A80" w:rsidP="00F11B2A">
      <w:pPr>
        <w:pStyle w:val="Liststycke"/>
        <w:numPr>
          <w:ilvl w:val="0"/>
          <w:numId w:val="19"/>
        </w:numPr>
        <w:spacing w:line="240" w:lineRule="auto"/>
        <w:rPr>
          <w:rFonts w:ascii="Arial" w:eastAsia="Arial" w:hAnsi="Arial" w:cs="Arial"/>
          <w:b/>
          <w:sz w:val="21"/>
          <w:szCs w:val="21"/>
        </w:rPr>
      </w:pPr>
      <w:r w:rsidRPr="0024391D">
        <w:rPr>
          <w:rFonts w:ascii="Arial" w:eastAsia="Arial" w:hAnsi="Arial" w:cs="Arial"/>
          <w:b/>
          <w:sz w:val="21"/>
          <w:szCs w:val="21"/>
        </w:rPr>
        <w:t xml:space="preserve">Förslag till ny årsavgift för </w:t>
      </w:r>
      <w:proofErr w:type="spellStart"/>
      <w:r w:rsidRPr="0024391D">
        <w:rPr>
          <w:rFonts w:ascii="Arial" w:eastAsia="Arial" w:hAnsi="Arial" w:cs="Arial"/>
          <w:b/>
          <w:sz w:val="21"/>
          <w:szCs w:val="21"/>
        </w:rPr>
        <w:t>registrarer</w:t>
      </w:r>
      <w:proofErr w:type="spellEnd"/>
    </w:p>
    <w:p w:rsidR="00BA3A80" w:rsidRDefault="00F11B2A" w:rsidP="00F11B2A">
      <w:pPr>
        <w:spacing w:line="240" w:lineRule="auto"/>
        <w:ind w:left="1304"/>
        <w:rPr>
          <w:rFonts w:ascii="Arial" w:eastAsia="Arial" w:hAnsi="Arial" w:cs="Arial"/>
          <w:b/>
          <w:sz w:val="21"/>
          <w:szCs w:val="21"/>
        </w:rPr>
      </w:pPr>
      <w:r>
        <w:rPr>
          <w:rFonts w:ascii="Arial" w:eastAsia="Arial" w:hAnsi="Arial" w:cs="Arial"/>
          <w:b/>
          <w:sz w:val="21"/>
          <w:szCs w:val="21"/>
        </w:rPr>
        <w:t xml:space="preserve">- </w:t>
      </w:r>
      <w:r w:rsidRPr="00F11B2A">
        <w:rPr>
          <w:rFonts w:ascii="Arial" w:eastAsia="Arial" w:hAnsi="Arial" w:cs="Arial"/>
          <w:b/>
          <w:sz w:val="21"/>
          <w:szCs w:val="21"/>
        </w:rPr>
        <w:t xml:space="preserve">  </w:t>
      </w:r>
      <w:r w:rsidRPr="00F11B2A">
        <w:rPr>
          <w:rFonts w:ascii="Arial" w:eastAsia="Arial" w:hAnsi="Arial" w:cs="Arial"/>
          <w:sz w:val="21"/>
          <w:szCs w:val="21"/>
        </w:rPr>
        <w:t xml:space="preserve">Idag har vi årsavgift för 12 000:- för .se och 12 000:- .nu. Förändringen </w:t>
      </w:r>
      <w:r w:rsidR="00C64CF4">
        <w:rPr>
          <w:rFonts w:ascii="Arial" w:eastAsia="Arial" w:hAnsi="Arial" w:cs="Arial"/>
          <w:sz w:val="21"/>
          <w:szCs w:val="21"/>
        </w:rPr>
        <w:t>IIS</w:t>
      </w:r>
      <w:r w:rsidRPr="00F11B2A">
        <w:rPr>
          <w:rFonts w:ascii="Arial" w:eastAsia="Arial" w:hAnsi="Arial" w:cs="Arial"/>
          <w:sz w:val="21"/>
          <w:szCs w:val="21"/>
        </w:rPr>
        <w:t xml:space="preserve"> föreslår är </w:t>
      </w:r>
      <w:r w:rsidR="00C64CF4">
        <w:rPr>
          <w:rFonts w:ascii="Arial" w:eastAsia="Arial" w:hAnsi="Arial" w:cs="Arial"/>
          <w:sz w:val="21"/>
          <w:szCs w:val="21"/>
        </w:rPr>
        <w:t xml:space="preserve">fortsatt att årsavgifterna </w:t>
      </w:r>
      <w:r w:rsidRPr="00F11B2A">
        <w:rPr>
          <w:rFonts w:ascii="Arial" w:eastAsia="Arial" w:hAnsi="Arial" w:cs="Arial"/>
          <w:sz w:val="21"/>
          <w:szCs w:val="21"/>
        </w:rPr>
        <w:t>att om man är registrar för en toppdomän 10 000:- och 16 000:- om man är registrar för bägge toppdomänerna. Inget är beslutat ännu men troligen ligger detta med i revideringen av registrar avtalet.</w:t>
      </w:r>
      <w:r w:rsidR="00BA3A80" w:rsidRPr="00F11B2A">
        <w:rPr>
          <w:rFonts w:ascii="Arial" w:eastAsia="Arial" w:hAnsi="Arial" w:cs="Arial"/>
          <w:b/>
          <w:sz w:val="21"/>
          <w:szCs w:val="21"/>
        </w:rPr>
        <w:br/>
      </w:r>
      <w:proofErr w:type="spellStart"/>
      <w:r>
        <w:rPr>
          <w:rFonts w:ascii="Arial" w:eastAsia="Arial" w:hAnsi="Arial" w:cs="Arial"/>
          <w:b/>
          <w:sz w:val="21"/>
          <w:szCs w:val="21"/>
        </w:rPr>
        <w:t>Registrars</w:t>
      </w:r>
      <w:proofErr w:type="spellEnd"/>
      <w:r>
        <w:rPr>
          <w:rFonts w:ascii="Arial" w:eastAsia="Arial" w:hAnsi="Arial" w:cs="Arial"/>
          <w:b/>
          <w:sz w:val="21"/>
          <w:szCs w:val="21"/>
        </w:rPr>
        <w:t xml:space="preserve"> skickar ut information till sina medlemmar.</w:t>
      </w:r>
    </w:p>
    <w:p w:rsidR="00F11B2A" w:rsidRPr="00F11B2A" w:rsidRDefault="00F11B2A" w:rsidP="00F11B2A">
      <w:pPr>
        <w:spacing w:line="240" w:lineRule="auto"/>
        <w:ind w:left="1304"/>
        <w:rPr>
          <w:rFonts w:ascii="Arial" w:eastAsia="Arial" w:hAnsi="Arial" w:cs="Arial"/>
          <w:b/>
          <w:sz w:val="21"/>
          <w:szCs w:val="21"/>
        </w:rPr>
      </w:pPr>
    </w:p>
    <w:p w:rsidR="00F11B2A" w:rsidRDefault="00BA3A80" w:rsidP="00BA3A80">
      <w:pPr>
        <w:pStyle w:val="Liststycke"/>
        <w:numPr>
          <w:ilvl w:val="0"/>
          <w:numId w:val="19"/>
        </w:numPr>
        <w:spacing w:line="240" w:lineRule="auto"/>
        <w:rPr>
          <w:rFonts w:ascii="Arial" w:eastAsia="Arial" w:hAnsi="Arial" w:cs="Arial"/>
          <w:b/>
          <w:sz w:val="21"/>
          <w:szCs w:val="21"/>
        </w:rPr>
      </w:pPr>
      <w:r w:rsidRPr="0024391D">
        <w:rPr>
          <w:rFonts w:ascii="Arial" w:eastAsia="Arial" w:hAnsi="Arial" w:cs="Arial"/>
          <w:b/>
          <w:sz w:val="21"/>
          <w:szCs w:val="21"/>
        </w:rPr>
        <w:t>Förslag till framtida certifiering/ackreditering</w:t>
      </w:r>
    </w:p>
    <w:p w:rsidR="00BA3A80" w:rsidRDefault="00F11B2A" w:rsidP="00F11B2A">
      <w:pPr>
        <w:pStyle w:val="Liststycke"/>
        <w:spacing w:line="240" w:lineRule="auto"/>
        <w:ind w:left="1304"/>
        <w:rPr>
          <w:rFonts w:ascii="Arial" w:eastAsia="Arial" w:hAnsi="Arial" w:cs="Arial"/>
          <w:b/>
          <w:sz w:val="21"/>
          <w:szCs w:val="21"/>
        </w:rPr>
      </w:pPr>
      <w:r>
        <w:rPr>
          <w:rFonts w:ascii="Arial" w:eastAsia="Arial" w:hAnsi="Arial" w:cs="Arial"/>
          <w:b/>
          <w:sz w:val="21"/>
          <w:szCs w:val="21"/>
        </w:rPr>
        <w:t xml:space="preserve">- </w:t>
      </w:r>
      <w:r>
        <w:rPr>
          <w:rFonts w:ascii="Arial" w:eastAsia="Arial" w:hAnsi="Arial" w:cs="Arial"/>
          <w:sz w:val="21"/>
          <w:szCs w:val="21"/>
        </w:rPr>
        <w:t>IIS</w:t>
      </w:r>
      <w:r>
        <w:rPr>
          <w:rFonts w:ascii="Arial" w:eastAsia="Arial" w:hAnsi="Arial" w:cs="Arial"/>
          <w:sz w:val="21"/>
          <w:szCs w:val="21"/>
        </w:rPr>
        <w:t xml:space="preserve"> vill att det ska bli frivilligt att genomföra en certifiering. Det blir ett krav enligt avtalet att registraren godkänner att minst en på företaget gått igenom studiematerialet och har kunskap om rutiner. IIS Registry har även som tanke att bygga en we</w:t>
      </w:r>
      <w:r>
        <w:rPr>
          <w:rFonts w:ascii="Arial" w:eastAsia="Arial" w:hAnsi="Arial" w:cs="Arial"/>
          <w:sz w:val="21"/>
          <w:szCs w:val="21"/>
        </w:rPr>
        <w:t>b</w:t>
      </w:r>
      <w:r>
        <w:rPr>
          <w:rFonts w:ascii="Arial" w:eastAsia="Arial" w:hAnsi="Arial" w:cs="Arial"/>
          <w:sz w:val="21"/>
          <w:szCs w:val="21"/>
        </w:rPr>
        <w:t xml:space="preserve">bportal med självstudier. Tanken är även att </w:t>
      </w:r>
      <w:r>
        <w:rPr>
          <w:rFonts w:ascii="Arial" w:eastAsia="Arial" w:hAnsi="Arial" w:cs="Arial"/>
          <w:sz w:val="21"/>
          <w:szCs w:val="21"/>
        </w:rPr>
        <w:t xml:space="preserve">IIS Registry </w:t>
      </w:r>
      <w:r>
        <w:rPr>
          <w:rFonts w:ascii="Arial" w:eastAsia="Arial" w:hAnsi="Arial" w:cs="Arial"/>
          <w:sz w:val="21"/>
          <w:szCs w:val="21"/>
        </w:rPr>
        <w:t xml:space="preserve">ska erbjuda en endagskurs per år, som är frivillig för personal hos </w:t>
      </w:r>
      <w:proofErr w:type="spellStart"/>
      <w:r>
        <w:rPr>
          <w:rFonts w:ascii="Arial" w:eastAsia="Arial" w:hAnsi="Arial" w:cs="Arial"/>
          <w:sz w:val="21"/>
          <w:szCs w:val="21"/>
        </w:rPr>
        <w:t>registrarer</w:t>
      </w:r>
      <w:proofErr w:type="spellEnd"/>
      <w:r>
        <w:rPr>
          <w:rFonts w:ascii="Arial" w:eastAsia="Arial" w:hAnsi="Arial" w:cs="Arial"/>
          <w:sz w:val="21"/>
          <w:szCs w:val="21"/>
        </w:rPr>
        <w:t>.</w:t>
      </w:r>
      <w:r w:rsidR="00BA3A80">
        <w:rPr>
          <w:rFonts w:ascii="Arial" w:eastAsia="Arial" w:hAnsi="Arial" w:cs="Arial"/>
          <w:b/>
          <w:sz w:val="21"/>
          <w:szCs w:val="21"/>
        </w:rPr>
        <w:br/>
      </w:r>
      <w:proofErr w:type="spellStart"/>
      <w:r>
        <w:rPr>
          <w:rFonts w:ascii="Arial" w:eastAsia="Arial" w:hAnsi="Arial" w:cs="Arial"/>
          <w:b/>
          <w:sz w:val="21"/>
          <w:szCs w:val="21"/>
        </w:rPr>
        <w:t>Registrars</w:t>
      </w:r>
      <w:proofErr w:type="spellEnd"/>
      <w:r>
        <w:rPr>
          <w:rFonts w:ascii="Arial" w:eastAsia="Arial" w:hAnsi="Arial" w:cs="Arial"/>
          <w:b/>
          <w:sz w:val="21"/>
          <w:szCs w:val="21"/>
        </w:rPr>
        <w:t xml:space="preserve"> informerar om att förslag om ovan finns från IIS Registry.</w:t>
      </w:r>
    </w:p>
    <w:p w:rsidR="00F11B2A" w:rsidRDefault="00F11B2A" w:rsidP="00F11B2A">
      <w:pPr>
        <w:pStyle w:val="Liststycke"/>
        <w:spacing w:line="240" w:lineRule="auto"/>
        <w:ind w:left="1304"/>
        <w:rPr>
          <w:rFonts w:ascii="Arial" w:eastAsia="Arial" w:hAnsi="Arial" w:cs="Arial"/>
          <w:b/>
          <w:sz w:val="21"/>
          <w:szCs w:val="21"/>
        </w:rPr>
      </w:pPr>
    </w:p>
    <w:p w:rsidR="00F11B2A" w:rsidRPr="00F11B2A" w:rsidRDefault="00BA3A80" w:rsidP="00BA3A80">
      <w:pPr>
        <w:pStyle w:val="Liststycke"/>
        <w:numPr>
          <w:ilvl w:val="0"/>
          <w:numId w:val="19"/>
        </w:numPr>
        <w:spacing w:line="240" w:lineRule="auto"/>
      </w:pPr>
      <w:proofErr w:type="spellStart"/>
      <w:r>
        <w:rPr>
          <w:rFonts w:ascii="Arial" w:eastAsia="Arial" w:hAnsi="Arial" w:cs="Arial"/>
          <w:b/>
          <w:sz w:val="21"/>
          <w:szCs w:val="21"/>
        </w:rPr>
        <w:t>Registrars</w:t>
      </w:r>
      <w:proofErr w:type="spellEnd"/>
      <w:r>
        <w:rPr>
          <w:rFonts w:ascii="Arial" w:eastAsia="Arial" w:hAnsi="Arial" w:cs="Arial"/>
          <w:b/>
          <w:sz w:val="21"/>
          <w:szCs w:val="21"/>
        </w:rPr>
        <w:t xml:space="preserve"> synpunkter på ny anycast-tjänst</w:t>
      </w:r>
    </w:p>
    <w:p w:rsidR="00037908" w:rsidRDefault="00F11B2A" w:rsidP="00F11B2A">
      <w:pPr>
        <w:spacing w:line="240" w:lineRule="auto"/>
        <w:ind w:left="1304"/>
        <w:rPr>
          <w:rFonts w:ascii="Arial" w:eastAsia="Arial" w:hAnsi="Arial" w:cs="Arial"/>
          <w:sz w:val="21"/>
          <w:szCs w:val="21"/>
        </w:rPr>
      </w:pPr>
      <w:r w:rsidRPr="00037908">
        <w:rPr>
          <w:rFonts w:ascii="Arial" w:eastAsia="Arial" w:hAnsi="Arial" w:cs="Arial"/>
          <w:sz w:val="21"/>
          <w:szCs w:val="21"/>
        </w:rPr>
        <w:t xml:space="preserve">- </w:t>
      </w:r>
      <w:r w:rsidR="00037908" w:rsidRPr="00037908">
        <w:rPr>
          <w:rFonts w:ascii="Arial" w:eastAsia="Arial" w:hAnsi="Arial" w:cs="Arial"/>
          <w:sz w:val="21"/>
          <w:szCs w:val="21"/>
        </w:rPr>
        <w:t>Togs upp under föregående möte. Under december och januari kommer IIS gå ut med mer utförlig information kring tjänsten. IIS har skickat ut prisuppgifter för icke .se &amp; .nu domäner. 6,75 kr/zon.</w:t>
      </w:r>
    </w:p>
    <w:p w:rsidR="00BA3A80" w:rsidRPr="00037908" w:rsidRDefault="00037908" w:rsidP="00F11B2A">
      <w:pPr>
        <w:spacing w:line="240" w:lineRule="auto"/>
        <w:ind w:left="1304"/>
      </w:pPr>
      <w:r>
        <w:rPr>
          <w:rFonts w:ascii="Arial" w:eastAsia="Arial" w:hAnsi="Arial" w:cs="Arial"/>
          <w:sz w:val="21"/>
          <w:szCs w:val="21"/>
        </w:rPr>
        <w:t xml:space="preserve">Priset kommer att </w:t>
      </w:r>
      <w:bookmarkStart w:id="1" w:name="_GoBack"/>
      <w:bookmarkEnd w:id="1"/>
      <w:r w:rsidR="006466AA">
        <w:rPr>
          <w:rFonts w:ascii="Arial" w:eastAsia="Arial" w:hAnsi="Arial" w:cs="Arial"/>
          <w:sz w:val="21"/>
          <w:szCs w:val="21"/>
        </w:rPr>
        <w:t>revideras (</w:t>
      </w:r>
      <w:r>
        <w:rPr>
          <w:rFonts w:ascii="Arial" w:eastAsia="Arial" w:hAnsi="Arial" w:cs="Arial"/>
          <w:sz w:val="21"/>
          <w:szCs w:val="21"/>
        </w:rPr>
        <w:t xml:space="preserve">per 6-månadersintervall) i takt med att fler zoner adderas till tjänsten. Denna prisrevidering kommer </w:t>
      </w:r>
      <w:proofErr w:type="spellStart"/>
      <w:r>
        <w:rPr>
          <w:rFonts w:ascii="Arial" w:eastAsia="Arial" w:hAnsi="Arial" w:cs="Arial"/>
          <w:sz w:val="21"/>
          <w:szCs w:val="21"/>
        </w:rPr>
        <w:t>registrarerna</w:t>
      </w:r>
      <w:proofErr w:type="spellEnd"/>
      <w:r>
        <w:rPr>
          <w:rFonts w:ascii="Arial" w:eastAsia="Arial" w:hAnsi="Arial" w:cs="Arial"/>
          <w:sz w:val="21"/>
          <w:szCs w:val="21"/>
        </w:rPr>
        <w:t xml:space="preserve"> till godo.</w:t>
      </w:r>
      <w:r w:rsidR="00BA3A80" w:rsidRPr="00037908">
        <w:rPr>
          <w:rFonts w:ascii="Arial" w:eastAsia="Arial" w:hAnsi="Arial" w:cs="Arial"/>
          <w:sz w:val="21"/>
          <w:szCs w:val="21"/>
        </w:rPr>
        <w:br/>
      </w:r>
    </w:p>
    <w:p w:rsidR="00037908" w:rsidRDefault="00BA3A80" w:rsidP="00BA3A80">
      <w:pPr>
        <w:pStyle w:val="Liststycke"/>
        <w:numPr>
          <w:ilvl w:val="0"/>
          <w:numId w:val="19"/>
        </w:numPr>
        <w:spacing w:line="240" w:lineRule="auto"/>
        <w:rPr>
          <w:rFonts w:ascii="Arial" w:eastAsia="Arial" w:hAnsi="Arial" w:cs="Arial"/>
          <w:b/>
          <w:sz w:val="21"/>
          <w:szCs w:val="21"/>
        </w:rPr>
      </w:pPr>
      <w:r>
        <w:rPr>
          <w:rFonts w:ascii="Arial" w:eastAsia="Arial" w:hAnsi="Arial" w:cs="Arial"/>
          <w:b/>
          <w:sz w:val="21"/>
          <w:szCs w:val="21"/>
        </w:rPr>
        <w:t xml:space="preserve">Oseriösa aktörer vs. </w:t>
      </w:r>
      <w:proofErr w:type="spellStart"/>
      <w:r>
        <w:rPr>
          <w:rFonts w:ascii="Arial" w:eastAsia="Arial" w:hAnsi="Arial" w:cs="Arial"/>
          <w:b/>
          <w:sz w:val="21"/>
          <w:szCs w:val="21"/>
        </w:rPr>
        <w:t>Registrars</w:t>
      </w:r>
      <w:proofErr w:type="spellEnd"/>
      <w:r>
        <w:rPr>
          <w:rFonts w:ascii="Arial" w:eastAsia="Arial" w:hAnsi="Arial" w:cs="Arial"/>
          <w:b/>
          <w:sz w:val="21"/>
          <w:szCs w:val="21"/>
        </w:rPr>
        <w:t xml:space="preserve"> etiska riktlinjer</w:t>
      </w:r>
    </w:p>
    <w:p w:rsidR="00BA3A80" w:rsidRPr="00C844AA" w:rsidRDefault="00037908" w:rsidP="00037908">
      <w:pPr>
        <w:spacing w:line="240" w:lineRule="auto"/>
        <w:ind w:left="1304"/>
        <w:rPr>
          <w:rFonts w:ascii="Arial" w:eastAsia="Arial" w:hAnsi="Arial" w:cs="Arial"/>
          <w:sz w:val="21"/>
          <w:szCs w:val="21"/>
        </w:rPr>
      </w:pPr>
      <w:r w:rsidRPr="00C844AA">
        <w:rPr>
          <w:rFonts w:ascii="Arial" w:eastAsia="Arial" w:hAnsi="Arial" w:cs="Arial"/>
          <w:sz w:val="21"/>
          <w:szCs w:val="21"/>
        </w:rPr>
        <w:t>- Inget nytt sedan senaste mötet. Ingen åtg</w:t>
      </w:r>
      <w:r w:rsidR="00C844AA">
        <w:rPr>
          <w:rFonts w:ascii="Arial" w:eastAsia="Arial" w:hAnsi="Arial" w:cs="Arial"/>
          <w:sz w:val="21"/>
          <w:szCs w:val="21"/>
        </w:rPr>
        <w:t xml:space="preserve">ärd än så länge då de berörda företagen varken är </w:t>
      </w:r>
      <w:proofErr w:type="spellStart"/>
      <w:r w:rsidR="00C844AA">
        <w:rPr>
          <w:rFonts w:ascii="Arial" w:eastAsia="Arial" w:hAnsi="Arial" w:cs="Arial"/>
          <w:sz w:val="21"/>
          <w:szCs w:val="21"/>
        </w:rPr>
        <w:t>registrarer</w:t>
      </w:r>
      <w:proofErr w:type="spellEnd"/>
      <w:r w:rsidR="00C844AA">
        <w:rPr>
          <w:rFonts w:ascii="Arial" w:eastAsia="Arial" w:hAnsi="Arial" w:cs="Arial"/>
          <w:sz w:val="21"/>
          <w:szCs w:val="21"/>
        </w:rPr>
        <w:t xml:space="preserve"> eller medlemmar i Registrars.se. </w:t>
      </w:r>
      <w:proofErr w:type="spellStart"/>
      <w:r w:rsidR="00C844AA">
        <w:rPr>
          <w:rFonts w:ascii="Arial" w:eastAsia="Arial" w:hAnsi="Arial" w:cs="Arial"/>
          <w:sz w:val="21"/>
          <w:szCs w:val="21"/>
        </w:rPr>
        <w:t>Registrars</w:t>
      </w:r>
      <w:proofErr w:type="spellEnd"/>
      <w:r w:rsidR="00C844AA">
        <w:rPr>
          <w:rFonts w:ascii="Arial" w:eastAsia="Arial" w:hAnsi="Arial" w:cs="Arial"/>
          <w:sz w:val="21"/>
          <w:szCs w:val="21"/>
        </w:rPr>
        <w:t xml:space="preserve"> har bett om få information om vilka </w:t>
      </w:r>
      <w:proofErr w:type="spellStart"/>
      <w:r w:rsidR="00C844AA">
        <w:rPr>
          <w:rFonts w:ascii="Arial" w:eastAsia="Arial" w:hAnsi="Arial" w:cs="Arial"/>
          <w:sz w:val="21"/>
          <w:szCs w:val="21"/>
        </w:rPr>
        <w:t>registrarer</w:t>
      </w:r>
      <w:proofErr w:type="spellEnd"/>
      <w:r w:rsidR="00C844AA">
        <w:rPr>
          <w:rFonts w:ascii="Arial" w:eastAsia="Arial" w:hAnsi="Arial" w:cs="Arial"/>
          <w:sz w:val="21"/>
          <w:szCs w:val="21"/>
        </w:rPr>
        <w:t xml:space="preserve"> företagen i fråga nyttjar så att vi i sådana fall kan ta en dialog med dessa.</w:t>
      </w:r>
      <w:r w:rsidR="00BA3A80" w:rsidRPr="00C844AA">
        <w:rPr>
          <w:rFonts w:ascii="Arial" w:eastAsia="Arial" w:hAnsi="Arial" w:cs="Arial"/>
          <w:sz w:val="21"/>
          <w:szCs w:val="21"/>
        </w:rPr>
        <w:br/>
      </w:r>
    </w:p>
    <w:p w:rsidR="00C844AA" w:rsidRDefault="00BA3A80" w:rsidP="00BA3A80">
      <w:pPr>
        <w:pStyle w:val="Liststycke"/>
        <w:numPr>
          <w:ilvl w:val="0"/>
          <w:numId w:val="19"/>
        </w:numPr>
        <w:spacing w:line="240" w:lineRule="auto"/>
        <w:rPr>
          <w:rFonts w:ascii="Arial" w:eastAsia="Arial" w:hAnsi="Arial" w:cs="Arial"/>
          <w:b/>
          <w:sz w:val="21"/>
          <w:szCs w:val="21"/>
        </w:rPr>
      </w:pPr>
      <w:r>
        <w:rPr>
          <w:rFonts w:ascii="Arial" w:eastAsia="Arial" w:hAnsi="Arial" w:cs="Arial"/>
          <w:b/>
          <w:sz w:val="21"/>
          <w:szCs w:val="21"/>
        </w:rPr>
        <w:lastRenderedPageBreak/>
        <w:t>Utredningen kring frisläppningen</w:t>
      </w:r>
    </w:p>
    <w:p w:rsidR="00BA3A80" w:rsidRDefault="00C844AA" w:rsidP="00C844AA">
      <w:pPr>
        <w:pStyle w:val="Liststycke"/>
        <w:spacing w:line="240" w:lineRule="auto"/>
        <w:ind w:left="1304"/>
        <w:rPr>
          <w:rFonts w:ascii="Arial" w:eastAsia="Arial" w:hAnsi="Arial" w:cs="Arial"/>
          <w:sz w:val="21"/>
          <w:szCs w:val="21"/>
        </w:rPr>
      </w:pPr>
      <w:r w:rsidRPr="00C844AA">
        <w:rPr>
          <w:rFonts w:ascii="Arial" w:eastAsia="Arial" w:hAnsi="Arial" w:cs="Arial"/>
          <w:sz w:val="21"/>
          <w:szCs w:val="21"/>
        </w:rPr>
        <w:t xml:space="preserve">- IIS har fått en rekommendation kring nytt frisläppningsförfarande. Detta ligger dock långt fram i tiden i samband med släppet av ”Registry 3.0”, minst 12 månader framåt. </w:t>
      </w:r>
      <w:r>
        <w:rPr>
          <w:rFonts w:ascii="Arial" w:eastAsia="Arial" w:hAnsi="Arial" w:cs="Arial"/>
          <w:sz w:val="21"/>
          <w:szCs w:val="21"/>
        </w:rPr>
        <w:t>Förslaget som ligger just nu är att släppa domänerna över en längre tid under frisläppningsdagen än vad som görs idag.</w:t>
      </w:r>
    </w:p>
    <w:p w:rsidR="00CB78DB" w:rsidRDefault="00CB78DB" w:rsidP="00C844AA">
      <w:pPr>
        <w:pStyle w:val="Liststycke"/>
        <w:spacing w:line="240" w:lineRule="auto"/>
        <w:ind w:left="1304"/>
        <w:rPr>
          <w:rFonts w:ascii="Arial" w:eastAsia="Arial" w:hAnsi="Arial" w:cs="Arial"/>
          <w:sz w:val="21"/>
          <w:szCs w:val="21"/>
        </w:rPr>
      </w:pPr>
    </w:p>
    <w:p w:rsidR="00CB78DB" w:rsidRDefault="00CB78DB" w:rsidP="00CB78DB">
      <w:pPr>
        <w:pStyle w:val="Liststycke"/>
        <w:numPr>
          <w:ilvl w:val="0"/>
          <w:numId w:val="19"/>
        </w:numPr>
        <w:spacing w:line="240" w:lineRule="auto"/>
        <w:rPr>
          <w:rFonts w:ascii="Arial" w:eastAsia="Arial" w:hAnsi="Arial" w:cs="Arial"/>
          <w:b/>
          <w:sz w:val="21"/>
          <w:szCs w:val="21"/>
        </w:rPr>
      </w:pPr>
      <w:r>
        <w:rPr>
          <w:rFonts w:ascii="Arial" w:eastAsia="Arial" w:hAnsi="Arial" w:cs="Arial"/>
          <w:b/>
          <w:sz w:val="21"/>
          <w:szCs w:val="21"/>
        </w:rPr>
        <w:t>Arbete om att ta bort överlåtelseblankett.</w:t>
      </w:r>
    </w:p>
    <w:p w:rsidR="00CB78DB" w:rsidRPr="000A1F6B" w:rsidRDefault="00CB78DB" w:rsidP="00CB78DB">
      <w:pPr>
        <w:pStyle w:val="Liststycke"/>
        <w:spacing w:line="240" w:lineRule="auto"/>
        <w:ind w:left="1304"/>
        <w:rPr>
          <w:rFonts w:ascii="Arial" w:eastAsia="Arial" w:hAnsi="Arial" w:cs="Arial"/>
          <w:sz w:val="21"/>
          <w:szCs w:val="21"/>
        </w:rPr>
      </w:pPr>
      <w:r>
        <w:rPr>
          <w:rFonts w:ascii="Arial" w:eastAsia="Arial" w:hAnsi="Arial" w:cs="Arial"/>
          <w:sz w:val="21"/>
          <w:szCs w:val="21"/>
        </w:rPr>
        <w:t xml:space="preserve">- </w:t>
      </w:r>
      <w:r w:rsidRPr="000A1F6B">
        <w:rPr>
          <w:rFonts w:ascii="Arial" w:eastAsia="Arial" w:hAnsi="Arial" w:cs="Arial"/>
          <w:sz w:val="21"/>
          <w:szCs w:val="21"/>
        </w:rPr>
        <w:t xml:space="preserve">Lars-Göran jobbar </w:t>
      </w:r>
      <w:r w:rsidR="00C64CF4">
        <w:rPr>
          <w:rFonts w:ascii="Arial" w:eastAsia="Arial" w:hAnsi="Arial" w:cs="Arial"/>
          <w:sz w:val="21"/>
          <w:szCs w:val="21"/>
        </w:rPr>
        <w:t>fortsatt, tillsammans</w:t>
      </w:r>
      <w:r w:rsidRPr="000A1F6B">
        <w:rPr>
          <w:rFonts w:ascii="Arial" w:eastAsia="Arial" w:hAnsi="Arial" w:cs="Arial"/>
          <w:sz w:val="21"/>
          <w:szCs w:val="21"/>
        </w:rPr>
        <w:t xml:space="preserve"> med IIS chefsjurist</w:t>
      </w:r>
      <w:r w:rsidR="00C64CF4">
        <w:rPr>
          <w:rFonts w:ascii="Arial" w:eastAsia="Arial" w:hAnsi="Arial" w:cs="Arial"/>
          <w:sz w:val="21"/>
          <w:szCs w:val="21"/>
        </w:rPr>
        <w:t>,</w:t>
      </w:r>
      <w:r w:rsidRPr="000A1F6B">
        <w:rPr>
          <w:rFonts w:ascii="Arial" w:eastAsia="Arial" w:hAnsi="Arial" w:cs="Arial"/>
          <w:sz w:val="21"/>
          <w:szCs w:val="21"/>
        </w:rPr>
        <w:t xml:space="preserve"> för att ta fram en ny rutin, dock kommer troligen även nuvarande lösning kvarstå. Det nya</w:t>
      </w:r>
      <w:r>
        <w:rPr>
          <w:rFonts w:ascii="Arial" w:eastAsia="Arial" w:hAnsi="Arial" w:cs="Arial"/>
          <w:sz w:val="21"/>
          <w:szCs w:val="21"/>
        </w:rPr>
        <w:t xml:space="preserve"> förslaget är att</w:t>
      </w:r>
      <w:r w:rsidRPr="000A1F6B">
        <w:rPr>
          <w:rFonts w:ascii="Arial" w:eastAsia="Arial" w:hAnsi="Arial" w:cs="Arial"/>
          <w:sz w:val="21"/>
          <w:szCs w:val="21"/>
        </w:rPr>
        <w:t xml:space="preserve"> </w:t>
      </w:r>
      <w:r>
        <w:rPr>
          <w:rFonts w:ascii="Arial" w:eastAsia="Arial" w:hAnsi="Arial" w:cs="Arial"/>
          <w:sz w:val="21"/>
          <w:szCs w:val="21"/>
        </w:rPr>
        <w:t>det ska gå att</w:t>
      </w:r>
      <w:r w:rsidRPr="000A1F6B">
        <w:rPr>
          <w:rFonts w:ascii="Arial" w:eastAsia="Arial" w:hAnsi="Arial" w:cs="Arial"/>
          <w:sz w:val="21"/>
          <w:szCs w:val="21"/>
        </w:rPr>
        <w:t xml:space="preserve"> bekräfta en överlåtelse även via innehavarens mejladress.</w:t>
      </w:r>
      <w:r w:rsidR="00C64CF4">
        <w:rPr>
          <w:rFonts w:ascii="Arial" w:eastAsia="Arial" w:hAnsi="Arial" w:cs="Arial"/>
          <w:sz w:val="21"/>
          <w:szCs w:val="21"/>
        </w:rPr>
        <w:t xml:space="preserve"> Lars-Göran informerar om eventuella framsteg.</w:t>
      </w:r>
    </w:p>
    <w:p w:rsidR="00CB78DB" w:rsidRDefault="00CB78DB" w:rsidP="00CB78DB">
      <w:pPr>
        <w:pStyle w:val="Liststycke"/>
        <w:spacing w:line="240" w:lineRule="auto"/>
        <w:rPr>
          <w:rFonts w:ascii="Arial" w:eastAsia="Arial" w:hAnsi="Arial" w:cs="Arial"/>
          <w:b/>
          <w:sz w:val="21"/>
          <w:szCs w:val="21"/>
        </w:rPr>
      </w:pPr>
    </w:p>
    <w:p w:rsidR="00CB78DB" w:rsidRDefault="00CB78DB" w:rsidP="00CB78DB">
      <w:pPr>
        <w:pStyle w:val="Liststycke"/>
        <w:numPr>
          <w:ilvl w:val="0"/>
          <w:numId w:val="19"/>
        </w:numPr>
        <w:spacing w:line="240" w:lineRule="auto"/>
        <w:rPr>
          <w:rFonts w:ascii="Arial" w:eastAsia="Arial" w:hAnsi="Arial" w:cs="Arial"/>
          <w:b/>
          <w:sz w:val="21"/>
          <w:szCs w:val="21"/>
        </w:rPr>
      </w:pPr>
      <w:r>
        <w:rPr>
          <w:rFonts w:ascii="Arial" w:eastAsia="Arial" w:hAnsi="Arial" w:cs="Arial"/>
          <w:b/>
          <w:sz w:val="21"/>
          <w:szCs w:val="21"/>
        </w:rPr>
        <w:t>Prishöjning domännamn</w:t>
      </w:r>
    </w:p>
    <w:p w:rsidR="00C64CF4" w:rsidRDefault="00CB78DB" w:rsidP="00CB78DB">
      <w:pPr>
        <w:pStyle w:val="Liststycke"/>
        <w:spacing w:line="240" w:lineRule="auto"/>
        <w:ind w:left="1304"/>
        <w:rPr>
          <w:rFonts w:ascii="Arial" w:eastAsia="Arial" w:hAnsi="Arial" w:cs="Arial"/>
          <w:sz w:val="21"/>
          <w:szCs w:val="21"/>
        </w:rPr>
      </w:pPr>
      <w:r>
        <w:rPr>
          <w:rFonts w:ascii="Arial" w:eastAsia="Arial" w:hAnsi="Arial" w:cs="Arial"/>
          <w:sz w:val="21"/>
          <w:szCs w:val="21"/>
        </w:rPr>
        <w:t xml:space="preserve">- </w:t>
      </w:r>
      <w:r w:rsidR="00C64CF4">
        <w:rPr>
          <w:rFonts w:ascii="Arial" w:eastAsia="Arial" w:hAnsi="Arial" w:cs="Arial"/>
          <w:sz w:val="21"/>
          <w:szCs w:val="21"/>
        </w:rPr>
        <w:t>Dannys information från föregående möte kvarstår, a</w:t>
      </w:r>
      <w:r w:rsidRPr="00ED3C10">
        <w:rPr>
          <w:rFonts w:ascii="Arial" w:eastAsia="Arial" w:hAnsi="Arial" w:cs="Arial"/>
          <w:sz w:val="21"/>
          <w:szCs w:val="21"/>
        </w:rPr>
        <w:t>tt det inte blir någon prishöjning nästa år men att det troligen blir en höjning i januari 2018. Priset kommer i sådant fall att höjas för både .se och .nu till 100:-.</w:t>
      </w:r>
    </w:p>
    <w:p w:rsidR="00092E73" w:rsidRDefault="00092E73" w:rsidP="00CB78DB">
      <w:pPr>
        <w:pStyle w:val="Liststycke"/>
        <w:spacing w:line="240" w:lineRule="auto"/>
        <w:ind w:left="1304"/>
        <w:rPr>
          <w:rFonts w:ascii="Arial" w:eastAsia="Arial" w:hAnsi="Arial" w:cs="Arial"/>
          <w:sz w:val="21"/>
          <w:szCs w:val="21"/>
        </w:rPr>
      </w:pPr>
    </w:p>
    <w:p w:rsidR="00092E73" w:rsidRDefault="00092E73" w:rsidP="00092E73">
      <w:pPr>
        <w:pStyle w:val="Liststycke"/>
        <w:numPr>
          <w:ilvl w:val="0"/>
          <w:numId w:val="19"/>
        </w:numPr>
        <w:spacing w:line="240" w:lineRule="auto"/>
        <w:rPr>
          <w:rFonts w:ascii="Arial" w:eastAsia="Arial" w:hAnsi="Arial" w:cs="Arial"/>
          <w:b/>
          <w:sz w:val="21"/>
          <w:szCs w:val="21"/>
        </w:rPr>
      </w:pPr>
      <w:r>
        <w:rPr>
          <w:rFonts w:ascii="Arial" w:eastAsia="Arial" w:hAnsi="Arial" w:cs="Arial"/>
          <w:b/>
          <w:sz w:val="21"/>
          <w:szCs w:val="21"/>
        </w:rPr>
        <w:t>IIS dialog med PTS</w:t>
      </w:r>
    </w:p>
    <w:p w:rsidR="008D776C" w:rsidRPr="008D776C" w:rsidRDefault="00092E73" w:rsidP="008D776C">
      <w:pPr>
        <w:pStyle w:val="Liststycke"/>
        <w:spacing w:line="240" w:lineRule="auto"/>
        <w:ind w:left="1304"/>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sz w:val="21"/>
          <w:szCs w:val="21"/>
        </w:rPr>
        <w:t xml:space="preserve">PTS har bett IIS ta en initial dialog med </w:t>
      </w:r>
      <w:proofErr w:type="spellStart"/>
      <w:r>
        <w:rPr>
          <w:rFonts w:ascii="Arial" w:eastAsia="Arial" w:hAnsi="Arial" w:cs="Arial"/>
          <w:sz w:val="21"/>
          <w:szCs w:val="21"/>
        </w:rPr>
        <w:t>Registrars</w:t>
      </w:r>
      <w:proofErr w:type="spellEnd"/>
      <w:r>
        <w:rPr>
          <w:rFonts w:ascii="Arial" w:eastAsia="Arial" w:hAnsi="Arial" w:cs="Arial"/>
          <w:sz w:val="21"/>
          <w:szCs w:val="21"/>
        </w:rPr>
        <w:t xml:space="preserve"> styrelse kring hur vi tillsammans kan genomföra den årliga kontrollen på ett så effektivt och säkert sätt som möjligt. </w:t>
      </w:r>
      <w:proofErr w:type="spellStart"/>
      <w:r>
        <w:rPr>
          <w:rFonts w:ascii="Arial" w:eastAsia="Arial" w:hAnsi="Arial" w:cs="Arial"/>
          <w:sz w:val="21"/>
          <w:szCs w:val="21"/>
        </w:rPr>
        <w:t>Registrars</w:t>
      </w:r>
      <w:proofErr w:type="spellEnd"/>
      <w:r>
        <w:rPr>
          <w:rFonts w:ascii="Arial" w:eastAsia="Arial" w:hAnsi="Arial" w:cs="Arial"/>
          <w:sz w:val="21"/>
          <w:szCs w:val="21"/>
        </w:rPr>
        <w:t xml:space="preserve"> styrelse tar senast februari 2017 fram ett förslag som sedan IIS tar ut på remiss till samtliga </w:t>
      </w:r>
      <w:proofErr w:type="spellStart"/>
      <w:r>
        <w:rPr>
          <w:rFonts w:ascii="Arial" w:eastAsia="Arial" w:hAnsi="Arial" w:cs="Arial"/>
          <w:sz w:val="21"/>
          <w:szCs w:val="21"/>
        </w:rPr>
        <w:t>registrarer</w:t>
      </w:r>
      <w:proofErr w:type="spellEnd"/>
      <w:r>
        <w:rPr>
          <w:rFonts w:ascii="Arial" w:eastAsia="Arial" w:hAnsi="Arial" w:cs="Arial"/>
          <w:sz w:val="21"/>
          <w:szCs w:val="21"/>
        </w:rPr>
        <w:t xml:space="preserve"> under mars 2017. Målsättning om att ha en dokumenterad process på plats vid halvårsskiftet 2017.</w:t>
      </w:r>
    </w:p>
    <w:p w:rsidR="00CB78DB" w:rsidRPr="00C64CF4" w:rsidRDefault="00CB78DB" w:rsidP="00C64CF4">
      <w:pPr>
        <w:spacing w:line="240" w:lineRule="auto"/>
        <w:ind w:left="0"/>
        <w:rPr>
          <w:rFonts w:ascii="Arial" w:eastAsia="Arial" w:hAnsi="Arial" w:cs="Arial"/>
          <w:sz w:val="21"/>
          <w:szCs w:val="21"/>
        </w:rPr>
      </w:pPr>
    </w:p>
    <w:p w:rsidR="00BA3A80" w:rsidRDefault="00BA3A80" w:rsidP="00BA3A80">
      <w:pPr>
        <w:spacing w:line="240" w:lineRule="auto"/>
        <w:ind w:left="0"/>
      </w:pPr>
    </w:p>
    <w:p w:rsidR="00BA3A80" w:rsidRDefault="00BA3A80" w:rsidP="00BA3A80">
      <w:pPr>
        <w:spacing w:line="240" w:lineRule="auto"/>
        <w:ind w:left="0"/>
      </w:pPr>
      <w:r>
        <w:rPr>
          <w:rFonts w:ascii="Arial" w:eastAsia="Arial" w:hAnsi="Arial" w:cs="Arial"/>
          <w:b/>
          <w:sz w:val="21"/>
          <w:szCs w:val="21"/>
        </w:rPr>
        <w:t xml:space="preserve">5. </w:t>
      </w:r>
      <w:r>
        <w:rPr>
          <w:rFonts w:ascii="Arial" w:eastAsia="Arial" w:hAnsi="Arial" w:cs="Arial"/>
          <w:b/>
          <w:sz w:val="21"/>
          <w:szCs w:val="21"/>
        </w:rPr>
        <w:tab/>
        <w:t>Övriga punkter</w:t>
      </w:r>
    </w:p>
    <w:p w:rsidR="00BA3A80" w:rsidRPr="00C64CF4" w:rsidRDefault="00C64CF4" w:rsidP="00C64CF4">
      <w:pPr>
        <w:pStyle w:val="Liststycke"/>
        <w:numPr>
          <w:ilvl w:val="0"/>
          <w:numId w:val="24"/>
        </w:numPr>
        <w:spacing w:line="240" w:lineRule="auto"/>
        <w:rPr>
          <w:rFonts w:ascii="Arial" w:eastAsia="Arial" w:hAnsi="Arial" w:cs="Arial"/>
          <w:sz w:val="21"/>
          <w:szCs w:val="21"/>
        </w:rPr>
      </w:pPr>
      <w:r w:rsidRPr="00C64CF4">
        <w:rPr>
          <w:rFonts w:ascii="Arial" w:eastAsia="Arial" w:hAnsi="Arial" w:cs="Arial"/>
          <w:sz w:val="21"/>
          <w:szCs w:val="21"/>
        </w:rPr>
        <w:t>Inga nya.</w:t>
      </w:r>
    </w:p>
    <w:p w:rsidR="00BA3A80" w:rsidRDefault="00BA3A80" w:rsidP="00BA3A80">
      <w:pPr>
        <w:spacing w:line="240" w:lineRule="auto"/>
        <w:ind w:left="0"/>
      </w:pPr>
    </w:p>
    <w:p w:rsidR="00C64CF4" w:rsidRDefault="00BA3A80" w:rsidP="00BA3A80">
      <w:pPr>
        <w:spacing w:line="240" w:lineRule="auto"/>
        <w:ind w:left="1304" w:hanging="1304"/>
        <w:rPr>
          <w:rFonts w:ascii="Arial" w:eastAsia="Arial" w:hAnsi="Arial" w:cs="Arial"/>
          <w:b/>
          <w:sz w:val="21"/>
          <w:szCs w:val="21"/>
        </w:rPr>
      </w:pPr>
      <w:r>
        <w:rPr>
          <w:rFonts w:ascii="Arial" w:eastAsia="Arial" w:hAnsi="Arial" w:cs="Arial"/>
          <w:b/>
          <w:sz w:val="21"/>
          <w:szCs w:val="21"/>
        </w:rPr>
        <w:t xml:space="preserve">6. </w:t>
      </w:r>
      <w:r>
        <w:rPr>
          <w:rFonts w:ascii="Arial" w:eastAsia="Arial" w:hAnsi="Arial" w:cs="Arial"/>
          <w:b/>
          <w:sz w:val="21"/>
          <w:szCs w:val="21"/>
        </w:rPr>
        <w:tab/>
        <w:t xml:space="preserve">Nästa möte </w:t>
      </w:r>
    </w:p>
    <w:p w:rsidR="00BA3A80" w:rsidRPr="008D776C" w:rsidRDefault="008D776C" w:rsidP="00C64CF4">
      <w:pPr>
        <w:pStyle w:val="Liststycke"/>
        <w:numPr>
          <w:ilvl w:val="0"/>
          <w:numId w:val="24"/>
        </w:numPr>
        <w:spacing w:line="240" w:lineRule="auto"/>
      </w:pPr>
      <w:r w:rsidRPr="008D776C">
        <w:rPr>
          <w:rFonts w:ascii="Arial" w:eastAsia="Arial" w:hAnsi="Arial" w:cs="Arial"/>
          <w:sz w:val="21"/>
          <w:szCs w:val="21"/>
        </w:rPr>
        <w:t>IIS återkommer med mötesförslag då det planerade datumet sammanfaller nära inpå IIS flytt av kontor.</w:t>
      </w:r>
      <w:r w:rsidR="00BA3A80" w:rsidRPr="008D776C">
        <w:rPr>
          <w:rFonts w:ascii="Arial" w:eastAsia="Arial" w:hAnsi="Arial" w:cs="Arial"/>
          <w:sz w:val="21"/>
          <w:szCs w:val="21"/>
        </w:rPr>
        <w:br/>
      </w:r>
    </w:p>
    <w:p w:rsidR="00927B9B" w:rsidRPr="00927B9B" w:rsidRDefault="00927B9B" w:rsidP="00927B9B">
      <w:pPr>
        <w:pStyle w:val="Rubrik1"/>
      </w:pPr>
    </w:p>
    <w:sectPr w:rsidR="00927B9B" w:rsidRPr="00927B9B" w:rsidSect="00D043D6">
      <w:footerReference w:type="even" r:id="rId8"/>
      <w:footerReference w:type="default" r:id="rId9"/>
      <w:headerReference w:type="first" r:id="rId10"/>
      <w:footerReference w:type="first" r:id="rId11"/>
      <w:pgSz w:w="11906" w:h="16838"/>
      <w:pgMar w:top="2041" w:right="1661" w:bottom="2041" w:left="247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05" w:rsidRDefault="002C7305" w:rsidP="00226AE8">
      <w:r>
        <w:separator/>
      </w:r>
    </w:p>
  </w:endnote>
  <w:endnote w:type="continuationSeparator" w:id="0">
    <w:p w:rsidR="002C7305" w:rsidRDefault="002C7305" w:rsidP="0022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E7" w:rsidRDefault="00E827E7" w:rsidP="00D630E0">
    <w:pPr>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E827E7" w:rsidRDefault="00E827E7" w:rsidP="00D630E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E7" w:rsidRPr="00E177CC" w:rsidRDefault="00E827E7" w:rsidP="00E177CC">
    <w:pPr>
      <w:framePr w:wrap="around" w:vAnchor="text" w:hAnchor="page" w:x="10933" w:y="298"/>
      <w:rPr>
        <w:rStyle w:val="Sidnummer"/>
        <w:sz w:val="14"/>
        <w:szCs w:val="14"/>
      </w:rPr>
    </w:pPr>
    <w:r w:rsidRPr="00E177CC">
      <w:rPr>
        <w:rStyle w:val="Sidnummer"/>
        <w:sz w:val="14"/>
        <w:szCs w:val="14"/>
      </w:rPr>
      <w:fldChar w:fldCharType="begin"/>
    </w:r>
    <w:r w:rsidRPr="00E177CC">
      <w:rPr>
        <w:rStyle w:val="Sidnummer"/>
        <w:sz w:val="14"/>
        <w:szCs w:val="14"/>
      </w:rPr>
      <w:instrText xml:space="preserve">PAGE  </w:instrText>
    </w:r>
    <w:r w:rsidRPr="00E177CC">
      <w:rPr>
        <w:rStyle w:val="Sidnummer"/>
        <w:sz w:val="14"/>
        <w:szCs w:val="14"/>
      </w:rPr>
      <w:fldChar w:fldCharType="separate"/>
    </w:r>
    <w:r w:rsidR="006466AA">
      <w:rPr>
        <w:rStyle w:val="Sidnummer"/>
        <w:noProof/>
        <w:sz w:val="14"/>
        <w:szCs w:val="14"/>
      </w:rPr>
      <w:t>2</w:t>
    </w:r>
    <w:r w:rsidRPr="00E177CC">
      <w:rPr>
        <w:rStyle w:val="Sidnummer"/>
        <w:sz w:val="14"/>
        <w:szCs w:val="14"/>
      </w:rPr>
      <w:fldChar w:fldCharType="end"/>
    </w:r>
  </w:p>
  <w:p w:rsidR="00E827E7" w:rsidRPr="00CD6552" w:rsidRDefault="00E827E7" w:rsidP="00D630E0">
    <w:pPr>
      <w:ind w:right="360"/>
    </w:pPr>
    <w:r>
      <w:rPr>
        <w:noProof/>
      </w:rPr>
      <mc:AlternateContent>
        <mc:Choice Requires="wps">
          <w:drawing>
            <wp:anchor distT="0" distB="0" distL="114300" distR="114300" simplePos="0" relativeHeight="251660288" behindDoc="0" locked="0" layoutInCell="1" allowOverlap="1" wp14:anchorId="360CCF47" wp14:editId="2478B14F">
              <wp:simplePos x="0" y="0"/>
              <wp:positionH relativeFrom="column">
                <wp:posOffset>-1145540</wp:posOffset>
              </wp:positionH>
              <wp:positionV relativeFrom="paragraph">
                <wp:posOffset>44450</wp:posOffset>
              </wp:positionV>
              <wp:extent cx="5252085" cy="482600"/>
              <wp:effectExtent l="0" t="0" r="0" b="0"/>
              <wp:wrapThrough wrapText="bothSides">
                <wp:wrapPolygon edited="0">
                  <wp:start x="157" y="2558"/>
                  <wp:lineTo x="157" y="18758"/>
                  <wp:lineTo x="21310" y="18758"/>
                  <wp:lineTo x="21310" y="2558"/>
                  <wp:lineTo x="157" y="2558"/>
                </wp:wrapPolygon>
              </wp:wrapThrough>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82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827E7" w:rsidRPr="00E30843" w:rsidRDefault="00E827E7" w:rsidP="00E30843">
                          <w:pPr>
                            <w:rPr>
                              <w:sz w:val="14"/>
                              <w:szCs w:val="14"/>
                            </w:rPr>
                          </w:pPr>
                          <w:r>
                            <w:rPr>
                              <w:sz w:val="14"/>
                              <w:szCs w:val="14"/>
                            </w:rPr>
                            <w:t>I</w:t>
                          </w:r>
                          <w:r w:rsidRPr="00E30843">
                            <w:rPr>
                              <w:sz w:val="14"/>
                              <w:szCs w:val="14"/>
                            </w:rPr>
                            <w:t>nternetstiftelsen i Sverige. Box</w:t>
                          </w:r>
                          <w:r>
                            <w:rPr>
                              <w:sz w:val="14"/>
                              <w:szCs w:val="14"/>
                            </w:rPr>
                            <w:t xml:space="preserve"> 7399, 103 91 Stockholm. Tel 08 </w:t>
                          </w:r>
                          <w:r w:rsidRPr="00E30843">
                            <w:rPr>
                              <w:sz w:val="14"/>
                              <w:szCs w:val="14"/>
                            </w:rPr>
                            <w:t>452 35 00. Org.nr 802405-0190. iis.se</w:t>
                          </w:r>
                        </w:p>
                        <w:p w:rsidR="00E827E7" w:rsidRDefault="00E827E7" w:rsidP="00E308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CCF47" id="_x0000_t202" coordsize="21600,21600" o:spt="202" path="m,l,21600r21600,l21600,xe">
              <v:stroke joinstyle="miter"/>
              <v:path gradientshapeok="t" o:connecttype="rect"/>
            </v:shapetype>
            <v:shape id="Text Box 18" o:spid="_x0000_s1026" type="#_x0000_t202" style="position:absolute;left:0;text-align:left;margin-left:-90.2pt;margin-top:3.5pt;width:413.5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" filled="f" stroked="f">
              <v:textbox inset=",7.2pt,,7.2pt">
                <w:txbxContent>
                  <w:p w:rsidR="00E827E7" w:rsidRPr="00E30843" w:rsidRDefault="00E827E7" w:rsidP="00E30843">
                    <w:pPr>
                      <w:rPr>
                        <w:sz w:val="14"/>
                        <w:szCs w:val="14"/>
                      </w:rPr>
                    </w:pPr>
                    <w:r>
                      <w:rPr>
                        <w:sz w:val="14"/>
                        <w:szCs w:val="14"/>
                      </w:rPr>
                      <w:t>I</w:t>
                    </w:r>
                    <w:r w:rsidRPr="00E30843">
                      <w:rPr>
                        <w:sz w:val="14"/>
                        <w:szCs w:val="14"/>
                      </w:rPr>
                      <w:t>nternetstiftelsen i Sverige. Box</w:t>
                    </w:r>
                    <w:r>
                      <w:rPr>
                        <w:sz w:val="14"/>
                        <w:szCs w:val="14"/>
                      </w:rPr>
                      <w:t xml:space="preserve"> 7399, 103 91 Stockholm. Tel 08 </w:t>
                    </w:r>
                    <w:r w:rsidRPr="00E30843">
                      <w:rPr>
                        <w:sz w:val="14"/>
                        <w:szCs w:val="14"/>
                      </w:rPr>
                      <w:t>452 35 00. Org.nr 802405-0190. iis.se</w:t>
                    </w:r>
                  </w:p>
                  <w:p w:rsidR="00E827E7" w:rsidRDefault="00E827E7" w:rsidP="00E30843"/>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E7" w:rsidRPr="00893812" w:rsidRDefault="00E827E7" w:rsidP="00FE7F83">
    <w:pPr>
      <w:rPr>
        <w:rFonts w:ascii="Calibri" w:hAnsi="Calibri"/>
      </w:rPr>
    </w:pPr>
    <w:r>
      <w:rPr>
        <w:rFonts w:ascii="Calibri" w:hAnsi="Calibri"/>
        <w:noProof/>
      </w:rPr>
      <mc:AlternateContent>
        <mc:Choice Requires="wps">
          <w:drawing>
            <wp:anchor distT="0" distB="0" distL="114300" distR="114300" simplePos="0" relativeHeight="251657216" behindDoc="0" locked="0" layoutInCell="1" allowOverlap="1" wp14:anchorId="21BC1097" wp14:editId="46D54347">
              <wp:simplePos x="0" y="0"/>
              <wp:positionH relativeFrom="column">
                <wp:posOffset>-1130808</wp:posOffset>
              </wp:positionH>
              <wp:positionV relativeFrom="paragraph">
                <wp:posOffset>7772</wp:posOffset>
              </wp:positionV>
              <wp:extent cx="5281574" cy="482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574" cy="482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827E7" w:rsidRPr="00E30843" w:rsidRDefault="00E827E7" w:rsidP="009D0445">
                          <w:pPr>
                            <w:rPr>
                              <w:sz w:val="14"/>
                              <w:szCs w:val="14"/>
                            </w:rPr>
                          </w:pPr>
                          <w:r w:rsidRPr="00E30843">
                            <w:rPr>
                              <w:sz w:val="14"/>
                              <w:szCs w:val="14"/>
                            </w:rPr>
                            <w:t>Internetstiftelsen i Sverige. Box 7399, 103 91 Stockholm. Tel 08</w:t>
                          </w:r>
                          <w:r>
                            <w:rPr>
                              <w:sz w:val="14"/>
                              <w:szCs w:val="14"/>
                            </w:rPr>
                            <w:t xml:space="preserve"> </w:t>
                          </w:r>
                          <w:r w:rsidRPr="00E30843">
                            <w:rPr>
                              <w:sz w:val="14"/>
                              <w:szCs w:val="14"/>
                            </w:rPr>
                            <w:t>452 35 00. Org.nr 802405-0190. iis.se</w:t>
                          </w:r>
                        </w:p>
                        <w:p w:rsidR="00E827E7" w:rsidRDefault="00E827E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C1097" id="_x0000_t202" coordsize="21600,21600" o:spt="202" path="m,l,21600r21600,l21600,xe">
              <v:stroke joinstyle="miter"/>
              <v:path gradientshapeok="t" o:connecttype="rect"/>
            </v:shapetype>
            <v:shape id="Text Box 7" o:spid="_x0000_s1027" type="#_x0000_t202" style="position:absolute;left:0;text-align:left;margin-left:-89.05pt;margin-top:.6pt;width:415.8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" filled="f" stroked="f">
              <v:textbox inset=",7.2pt,,7.2pt">
                <w:txbxContent>
                  <w:p w:rsidR="00E827E7" w:rsidRPr="00E30843" w:rsidRDefault="00E827E7" w:rsidP="009D0445">
                    <w:pPr>
                      <w:rPr>
                        <w:sz w:val="14"/>
                        <w:szCs w:val="14"/>
                      </w:rPr>
                    </w:pPr>
                    <w:r w:rsidRPr="00E30843">
                      <w:rPr>
                        <w:sz w:val="14"/>
                        <w:szCs w:val="14"/>
                      </w:rPr>
                      <w:t>Internetstiftelsen i Sverige. Box 7399, 103 91 Stockholm. Tel 08</w:t>
                    </w:r>
                    <w:r>
                      <w:rPr>
                        <w:sz w:val="14"/>
                        <w:szCs w:val="14"/>
                      </w:rPr>
                      <w:t xml:space="preserve"> </w:t>
                    </w:r>
                    <w:r w:rsidRPr="00E30843">
                      <w:rPr>
                        <w:sz w:val="14"/>
                        <w:szCs w:val="14"/>
                      </w:rPr>
                      <w:t>452 35 00. Org.nr 802405-0190. iis.se</w:t>
                    </w:r>
                  </w:p>
                  <w:p w:rsidR="00E827E7" w:rsidRDefault="00E827E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05" w:rsidRDefault="002C7305" w:rsidP="00226AE8">
      <w:r>
        <w:separator/>
      </w:r>
    </w:p>
  </w:footnote>
  <w:footnote w:type="continuationSeparator" w:id="0">
    <w:p w:rsidR="002C7305" w:rsidRDefault="002C7305" w:rsidP="0022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E7" w:rsidRDefault="00E827E7" w:rsidP="009D0445">
    <w:r>
      <w:rPr>
        <w:noProof/>
      </w:rPr>
      <w:drawing>
        <wp:anchor distT="0" distB="0" distL="114300" distR="114300" simplePos="0" relativeHeight="251656192" behindDoc="0" locked="0" layoutInCell="1" allowOverlap="1" wp14:anchorId="4536E75C" wp14:editId="66568F15">
          <wp:simplePos x="0" y="0"/>
          <wp:positionH relativeFrom="column">
            <wp:posOffset>-1029335</wp:posOffset>
          </wp:positionH>
          <wp:positionV relativeFrom="paragraph">
            <wp:posOffset>-1270</wp:posOffset>
          </wp:positionV>
          <wp:extent cx="539750" cy="540385"/>
          <wp:effectExtent l="0" t="0" r="0" b="0"/>
          <wp:wrapThrough wrapText="bothSides">
            <wp:wrapPolygon edited="0">
              <wp:start x="0" y="0"/>
              <wp:lineTo x="0" y="20306"/>
              <wp:lineTo x="20329" y="20306"/>
              <wp:lineTo x="20329" y="0"/>
              <wp:lineTo x="0" y="0"/>
            </wp:wrapPolygon>
          </wp:wrapThrough>
          <wp:docPr id="6" name="Bild 6" desc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2AE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B665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0EF0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1824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0545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DA3E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76C4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15801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AC238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CEFB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D89E7E"/>
    <w:lvl w:ilvl="0">
      <w:start w:val="1"/>
      <w:numFmt w:val="bullet"/>
      <w:pStyle w:val="Punktlista"/>
      <w:lvlText w:val=""/>
      <w:lvlJc w:val="left"/>
      <w:pPr>
        <w:tabs>
          <w:tab w:val="num" w:pos="227"/>
        </w:tabs>
        <w:ind w:left="227" w:hanging="227"/>
      </w:pPr>
      <w:rPr>
        <w:rFonts w:ascii="Symbol" w:hAnsi="Symbol" w:hint="default"/>
      </w:rPr>
    </w:lvl>
  </w:abstractNum>
  <w:abstractNum w:abstractNumId="11" w15:restartNumberingAfterBreak="0">
    <w:nsid w:val="01996D9C"/>
    <w:multiLevelType w:val="hybridMultilevel"/>
    <w:tmpl w:val="DB68AC86"/>
    <w:lvl w:ilvl="0" w:tplc="346C88D6">
      <w:start w:val="2015"/>
      <w:numFmt w:val="bullet"/>
      <w:lvlText w:val="-"/>
      <w:lvlJc w:val="left"/>
      <w:pPr>
        <w:ind w:left="1440" w:hanging="360"/>
      </w:pPr>
      <w:rPr>
        <w:rFonts w:ascii="Arial" w:eastAsia="Arial"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05084217"/>
    <w:multiLevelType w:val="hybridMultilevel"/>
    <w:tmpl w:val="802C8E3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3" w15:restartNumberingAfterBreak="0">
    <w:nsid w:val="06157335"/>
    <w:multiLevelType w:val="multilevel"/>
    <w:tmpl w:val="23D858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2A17AB"/>
    <w:multiLevelType w:val="multilevel"/>
    <w:tmpl w:val="D52A40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F4C53A0"/>
    <w:multiLevelType w:val="multilevel"/>
    <w:tmpl w:val="C31A41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24C66C1"/>
    <w:multiLevelType w:val="hybridMultilevel"/>
    <w:tmpl w:val="7876D08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403F6038"/>
    <w:multiLevelType w:val="multilevel"/>
    <w:tmpl w:val="451CD722"/>
    <w:lvl w:ilvl="0">
      <w:start w:val="1"/>
      <w:numFmt w:val="bullet"/>
      <w:lvlText w:val="●"/>
      <w:lvlJc w:val="left"/>
      <w:pPr>
        <w:ind w:left="1080" w:firstLine="1304"/>
      </w:pPr>
      <w:rPr>
        <w:rFonts w:ascii="Arial" w:eastAsia="Arial" w:hAnsi="Arial" w:cs="Arial"/>
      </w:rPr>
    </w:lvl>
    <w:lvl w:ilvl="1">
      <w:start w:val="1"/>
      <w:numFmt w:val="bullet"/>
      <w:lvlText w:val="o"/>
      <w:lvlJc w:val="left"/>
      <w:pPr>
        <w:ind w:left="1800" w:firstLine="2024"/>
      </w:pPr>
      <w:rPr>
        <w:rFonts w:ascii="Arial" w:eastAsia="Arial" w:hAnsi="Arial" w:cs="Arial"/>
      </w:rPr>
    </w:lvl>
    <w:lvl w:ilvl="2">
      <w:start w:val="1"/>
      <w:numFmt w:val="bullet"/>
      <w:lvlText w:val="▪"/>
      <w:lvlJc w:val="left"/>
      <w:pPr>
        <w:ind w:left="2520" w:firstLine="2744"/>
      </w:pPr>
      <w:rPr>
        <w:rFonts w:ascii="Arial" w:eastAsia="Arial" w:hAnsi="Arial" w:cs="Arial"/>
      </w:rPr>
    </w:lvl>
    <w:lvl w:ilvl="3">
      <w:start w:val="1"/>
      <w:numFmt w:val="bullet"/>
      <w:lvlText w:val="●"/>
      <w:lvlJc w:val="left"/>
      <w:pPr>
        <w:ind w:left="3240" w:firstLine="3464"/>
      </w:pPr>
      <w:rPr>
        <w:rFonts w:ascii="Arial" w:eastAsia="Arial" w:hAnsi="Arial" w:cs="Arial"/>
      </w:rPr>
    </w:lvl>
    <w:lvl w:ilvl="4">
      <w:start w:val="1"/>
      <w:numFmt w:val="bullet"/>
      <w:lvlText w:val="o"/>
      <w:lvlJc w:val="left"/>
      <w:pPr>
        <w:ind w:left="3960" w:firstLine="4184"/>
      </w:pPr>
      <w:rPr>
        <w:rFonts w:ascii="Arial" w:eastAsia="Arial" w:hAnsi="Arial" w:cs="Arial"/>
      </w:rPr>
    </w:lvl>
    <w:lvl w:ilvl="5">
      <w:start w:val="1"/>
      <w:numFmt w:val="bullet"/>
      <w:lvlText w:val="▪"/>
      <w:lvlJc w:val="left"/>
      <w:pPr>
        <w:ind w:left="4680" w:firstLine="4904"/>
      </w:pPr>
      <w:rPr>
        <w:rFonts w:ascii="Arial" w:eastAsia="Arial" w:hAnsi="Arial" w:cs="Arial"/>
      </w:rPr>
    </w:lvl>
    <w:lvl w:ilvl="6">
      <w:start w:val="1"/>
      <w:numFmt w:val="bullet"/>
      <w:lvlText w:val="●"/>
      <w:lvlJc w:val="left"/>
      <w:pPr>
        <w:ind w:left="5400" w:firstLine="5624"/>
      </w:pPr>
      <w:rPr>
        <w:rFonts w:ascii="Arial" w:eastAsia="Arial" w:hAnsi="Arial" w:cs="Arial"/>
      </w:rPr>
    </w:lvl>
    <w:lvl w:ilvl="7">
      <w:start w:val="1"/>
      <w:numFmt w:val="bullet"/>
      <w:lvlText w:val="o"/>
      <w:lvlJc w:val="left"/>
      <w:pPr>
        <w:ind w:left="6120" w:firstLine="6344"/>
      </w:pPr>
      <w:rPr>
        <w:rFonts w:ascii="Arial" w:eastAsia="Arial" w:hAnsi="Arial" w:cs="Arial"/>
      </w:rPr>
    </w:lvl>
    <w:lvl w:ilvl="8">
      <w:start w:val="1"/>
      <w:numFmt w:val="bullet"/>
      <w:lvlText w:val="▪"/>
      <w:lvlJc w:val="left"/>
      <w:pPr>
        <w:ind w:left="6840" w:firstLine="7064"/>
      </w:pPr>
      <w:rPr>
        <w:rFonts w:ascii="Arial" w:eastAsia="Arial" w:hAnsi="Arial" w:cs="Arial"/>
      </w:rPr>
    </w:lvl>
  </w:abstractNum>
  <w:abstractNum w:abstractNumId="18" w15:restartNumberingAfterBreak="0">
    <w:nsid w:val="442E4AB2"/>
    <w:multiLevelType w:val="hybridMultilevel"/>
    <w:tmpl w:val="C14293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3FC36CE"/>
    <w:multiLevelType w:val="hybridMultilevel"/>
    <w:tmpl w:val="47A03EB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0" w15:restartNumberingAfterBreak="0">
    <w:nsid w:val="56937BC3"/>
    <w:multiLevelType w:val="multilevel"/>
    <w:tmpl w:val="E952AD5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1" w15:restartNumberingAfterBreak="0">
    <w:nsid w:val="65FF3537"/>
    <w:multiLevelType w:val="multilevel"/>
    <w:tmpl w:val="CD5CEF48"/>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7AA23D9"/>
    <w:multiLevelType w:val="multilevel"/>
    <w:tmpl w:val="E6BAFDB4"/>
    <w:lvl w:ilvl="0">
      <w:start w:val="1"/>
      <w:numFmt w:val="bullet"/>
      <w:lvlText w:val="●"/>
      <w:lvlJc w:val="left"/>
      <w:pPr>
        <w:ind w:left="1080" w:firstLine="1304"/>
      </w:pPr>
      <w:rPr>
        <w:rFonts w:ascii="Arial" w:eastAsia="Arial" w:hAnsi="Arial" w:cs="Arial"/>
      </w:rPr>
    </w:lvl>
    <w:lvl w:ilvl="1">
      <w:start w:val="1"/>
      <w:numFmt w:val="bullet"/>
      <w:lvlText w:val="○"/>
      <w:lvlJc w:val="left"/>
      <w:pPr>
        <w:ind w:left="1800" w:firstLine="2024"/>
      </w:pPr>
      <w:rPr>
        <w:rFonts w:ascii="Arial" w:eastAsia="Arial" w:hAnsi="Arial" w:cs="Arial"/>
      </w:rPr>
    </w:lvl>
    <w:lvl w:ilvl="2">
      <w:start w:val="1"/>
      <w:numFmt w:val="bullet"/>
      <w:lvlText w:val="■"/>
      <w:lvlJc w:val="left"/>
      <w:pPr>
        <w:ind w:left="2520" w:firstLine="2744"/>
      </w:pPr>
      <w:rPr>
        <w:rFonts w:ascii="Arial" w:eastAsia="Arial" w:hAnsi="Arial" w:cs="Arial"/>
      </w:rPr>
    </w:lvl>
    <w:lvl w:ilvl="3">
      <w:start w:val="1"/>
      <w:numFmt w:val="bullet"/>
      <w:lvlText w:val="●"/>
      <w:lvlJc w:val="left"/>
      <w:pPr>
        <w:ind w:left="3240" w:firstLine="3464"/>
      </w:pPr>
      <w:rPr>
        <w:rFonts w:ascii="Arial" w:eastAsia="Arial" w:hAnsi="Arial" w:cs="Arial"/>
      </w:rPr>
    </w:lvl>
    <w:lvl w:ilvl="4">
      <w:start w:val="1"/>
      <w:numFmt w:val="bullet"/>
      <w:lvlText w:val="○"/>
      <w:lvlJc w:val="left"/>
      <w:pPr>
        <w:ind w:left="3960" w:firstLine="4184"/>
      </w:pPr>
      <w:rPr>
        <w:rFonts w:ascii="Arial" w:eastAsia="Arial" w:hAnsi="Arial" w:cs="Arial"/>
      </w:rPr>
    </w:lvl>
    <w:lvl w:ilvl="5">
      <w:start w:val="1"/>
      <w:numFmt w:val="bullet"/>
      <w:lvlText w:val="■"/>
      <w:lvlJc w:val="left"/>
      <w:pPr>
        <w:ind w:left="4680" w:firstLine="4904"/>
      </w:pPr>
      <w:rPr>
        <w:rFonts w:ascii="Arial" w:eastAsia="Arial" w:hAnsi="Arial" w:cs="Arial"/>
      </w:rPr>
    </w:lvl>
    <w:lvl w:ilvl="6">
      <w:start w:val="1"/>
      <w:numFmt w:val="bullet"/>
      <w:lvlText w:val="●"/>
      <w:lvlJc w:val="left"/>
      <w:pPr>
        <w:ind w:left="5400" w:firstLine="5624"/>
      </w:pPr>
      <w:rPr>
        <w:rFonts w:ascii="Arial" w:eastAsia="Arial" w:hAnsi="Arial" w:cs="Arial"/>
      </w:rPr>
    </w:lvl>
    <w:lvl w:ilvl="7">
      <w:start w:val="1"/>
      <w:numFmt w:val="bullet"/>
      <w:lvlText w:val="○"/>
      <w:lvlJc w:val="left"/>
      <w:pPr>
        <w:ind w:left="6120" w:firstLine="6344"/>
      </w:pPr>
      <w:rPr>
        <w:rFonts w:ascii="Arial" w:eastAsia="Arial" w:hAnsi="Arial" w:cs="Arial"/>
      </w:rPr>
    </w:lvl>
    <w:lvl w:ilvl="8">
      <w:start w:val="1"/>
      <w:numFmt w:val="bullet"/>
      <w:lvlText w:val="■"/>
      <w:lvlJc w:val="left"/>
      <w:pPr>
        <w:ind w:left="6840" w:firstLine="7064"/>
      </w:pPr>
      <w:rPr>
        <w:rFonts w:ascii="Arial" w:eastAsia="Arial" w:hAnsi="Arial" w:cs="Arial"/>
      </w:rPr>
    </w:lvl>
  </w:abstractNum>
  <w:abstractNum w:abstractNumId="23" w15:restartNumberingAfterBreak="0">
    <w:nsid w:val="6A0F7F09"/>
    <w:multiLevelType w:val="hybridMultilevel"/>
    <w:tmpl w:val="EABE15F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5"/>
  </w:num>
  <w:num w:numId="13">
    <w:abstractNumId w:val="21"/>
  </w:num>
  <w:num w:numId="14">
    <w:abstractNumId w:val="14"/>
  </w:num>
  <w:num w:numId="15">
    <w:abstractNumId w:val="13"/>
  </w:num>
  <w:num w:numId="16">
    <w:abstractNumId w:val="22"/>
  </w:num>
  <w:num w:numId="17">
    <w:abstractNumId w:val="17"/>
  </w:num>
  <w:num w:numId="18">
    <w:abstractNumId w:val="11"/>
  </w:num>
  <w:num w:numId="19">
    <w:abstractNumId w:val="20"/>
  </w:num>
  <w:num w:numId="20">
    <w:abstractNumId w:val="23"/>
  </w:num>
  <w:num w:numId="21">
    <w:abstractNumId w:val="12"/>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80"/>
    <w:rsid w:val="00000028"/>
    <w:rsid w:val="0001118E"/>
    <w:rsid w:val="00015A4C"/>
    <w:rsid w:val="00026FF2"/>
    <w:rsid w:val="000271B8"/>
    <w:rsid w:val="00027927"/>
    <w:rsid w:val="00037908"/>
    <w:rsid w:val="00042C06"/>
    <w:rsid w:val="0004497F"/>
    <w:rsid w:val="00050C45"/>
    <w:rsid w:val="00056DDE"/>
    <w:rsid w:val="00063757"/>
    <w:rsid w:val="000675EE"/>
    <w:rsid w:val="00071271"/>
    <w:rsid w:val="00072691"/>
    <w:rsid w:val="00073B18"/>
    <w:rsid w:val="00077FE5"/>
    <w:rsid w:val="00090529"/>
    <w:rsid w:val="00090790"/>
    <w:rsid w:val="00092E73"/>
    <w:rsid w:val="000A3D60"/>
    <w:rsid w:val="000B0CF1"/>
    <w:rsid w:val="000D131E"/>
    <w:rsid w:val="000D3CBE"/>
    <w:rsid w:val="000F58F8"/>
    <w:rsid w:val="00110372"/>
    <w:rsid w:val="00120592"/>
    <w:rsid w:val="001432FD"/>
    <w:rsid w:val="00147271"/>
    <w:rsid w:val="00151D2D"/>
    <w:rsid w:val="00152025"/>
    <w:rsid w:val="0015300F"/>
    <w:rsid w:val="0015784C"/>
    <w:rsid w:val="00173F05"/>
    <w:rsid w:val="0017474E"/>
    <w:rsid w:val="001850A9"/>
    <w:rsid w:val="001958C4"/>
    <w:rsid w:val="001A5932"/>
    <w:rsid w:val="001B0CFB"/>
    <w:rsid w:val="001C4DCD"/>
    <w:rsid w:val="001D4836"/>
    <w:rsid w:val="001E552E"/>
    <w:rsid w:val="0020025B"/>
    <w:rsid w:val="002114B0"/>
    <w:rsid w:val="002114B7"/>
    <w:rsid w:val="0022035B"/>
    <w:rsid w:val="002212A0"/>
    <w:rsid w:val="002232B5"/>
    <w:rsid w:val="00226AE8"/>
    <w:rsid w:val="002404E9"/>
    <w:rsid w:val="002806A1"/>
    <w:rsid w:val="00284AA8"/>
    <w:rsid w:val="00297CBD"/>
    <w:rsid w:val="002A2F89"/>
    <w:rsid w:val="002A3DD4"/>
    <w:rsid w:val="002A49E3"/>
    <w:rsid w:val="002B1C0E"/>
    <w:rsid w:val="002C7305"/>
    <w:rsid w:val="002D222C"/>
    <w:rsid w:val="002E0F84"/>
    <w:rsid w:val="002E3036"/>
    <w:rsid w:val="002F11EF"/>
    <w:rsid w:val="002F152C"/>
    <w:rsid w:val="0030208D"/>
    <w:rsid w:val="003033C6"/>
    <w:rsid w:val="00317E17"/>
    <w:rsid w:val="00320F0B"/>
    <w:rsid w:val="003318C8"/>
    <w:rsid w:val="00334686"/>
    <w:rsid w:val="003354C2"/>
    <w:rsid w:val="00344CF2"/>
    <w:rsid w:val="0035499D"/>
    <w:rsid w:val="00376E3A"/>
    <w:rsid w:val="003816FB"/>
    <w:rsid w:val="003855C3"/>
    <w:rsid w:val="00392231"/>
    <w:rsid w:val="00392A1F"/>
    <w:rsid w:val="00395C80"/>
    <w:rsid w:val="003A2A91"/>
    <w:rsid w:val="003B219B"/>
    <w:rsid w:val="003B73B2"/>
    <w:rsid w:val="003C535F"/>
    <w:rsid w:val="003E710E"/>
    <w:rsid w:val="003F659F"/>
    <w:rsid w:val="0040717F"/>
    <w:rsid w:val="004164A5"/>
    <w:rsid w:val="00434623"/>
    <w:rsid w:val="004361BE"/>
    <w:rsid w:val="004409C5"/>
    <w:rsid w:val="0046054A"/>
    <w:rsid w:val="004704ED"/>
    <w:rsid w:val="00471095"/>
    <w:rsid w:val="00492BDB"/>
    <w:rsid w:val="00495A9F"/>
    <w:rsid w:val="004B434D"/>
    <w:rsid w:val="004C1A19"/>
    <w:rsid w:val="004C53C7"/>
    <w:rsid w:val="004D78EF"/>
    <w:rsid w:val="004E6878"/>
    <w:rsid w:val="004F0EC5"/>
    <w:rsid w:val="005400C6"/>
    <w:rsid w:val="00553131"/>
    <w:rsid w:val="0056617F"/>
    <w:rsid w:val="005670C4"/>
    <w:rsid w:val="00584170"/>
    <w:rsid w:val="005A0029"/>
    <w:rsid w:val="005A129B"/>
    <w:rsid w:val="005A2FE4"/>
    <w:rsid w:val="005B48D0"/>
    <w:rsid w:val="005F50AF"/>
    <w:rsid w:val="00612D1B"/>
    <w:rsid w:val="006135D9"/>
    <w:rsid w:val="00613D6A"/>
    <w:rsid w:val="00615391"/>
    <w:rsid w:val="006239C3"/>
    <w:rsid w:val="00624C3B"/>
    <w:rsid w:val="00636E46"/>
    <w:rsid w:val="0064037C"/>
    <w:rsid w:val="006466AA"/>
    <w:rsid w:val="00654DD7"/>
    <w:rsid w:val="00665B90"/>
    <w:rsid w:val="00676726"/>
    <w:rsid w:val="006805F0"/>
    <w:rsid w:val="00695E41"/>
    <w:rsid w:val="006A1F32"/>
    <w:rsid w:val="006B2C89"/>
    <w:rsid w:val="006C46DA"/>
    <w:rsid w:val="006C51DD"/>
    <w:rsid w:val="006F3A70"/>
    <w:rsid w:val="00700972"/>
    <w:rsid w:val="00705107"/>
    <w:rsid w:val="007078E4"/>
    <w:rsid w:val="0071183E"/>
    <w:rsid w:val="007272B0"/>
    <w:rsid w:val="0073418A"/>
    <w:rsid w:val="00747D6B"/>
    <w:rsid w:val="00755985"/>
    <w:rsid w:val="007632E5"/>
    <w:rsid w:val="00763C5A"/>
    <w:rsid w:val="0079601B"/>
    <w:rsid w:val="007A02D9"/>
    <w:rsid w:val="007B67AC"/>
    <w:rsid w:val="007C548F"/>
    <w:rsid w:val="007C7556"/>
    <w:rsid w:val="007D5CE5"/>
    <w:rsid w:val="007F08AD"/>
    <w:rsid w:val="007F223A"/>
    <w:rsid w:val="007F2E32"/>
    <w:rsid w:val="00805E67"/>
    <w:rsid w:val="00830A2D"/>
    <w:rsid w:val="00867EAF"/>
    <w:rsid w:val="00884C07"/>
    <w:rsid w:val="0088757D"/>
    <w:rsid w:val="00887F3F"/>
    <w:rsid w:val="00893812"/>
    <w:rsid w:val="008C47B9"/>
    <w:rsid w:val="008C4F23"/>
    <w:rsid w:val="008D776C"/>
    <w:rsid w:val="008E22AC"/>
    <w:rsid w:val="00927B9B"/>
    <w:rsid w:val="00931D71"/>
    <w:rsid w:val="009509A9"/>
    <w:rsid w:val="0097184C"/>
    <w:rsid w:val="00994BEC"/>
    <w:rsid w:val="0099580B"/>
    <w:rsid w:val="009C1927"/>
    <w:rsid w:val="009C4071"/>
    <w:rsid w:val="009C46AF"/>
    <w:rsid w:val="009D0445"/>
    <w:rsid w:val="009E0B6E"/>
    <w:rsid w:val="009E1426"/>
    <w:rsid w:val="00A0025C"/>
    <w:rsid w:val="00A0209B"/>
    <w:rsid w:val="00A2339D"/>
    <w:rsid w:val="00A33F63"/>
    <w:rsid w:val="00A36BA4"/>
    <w:rsid w:val="00A40147"/>
    <w:rsid w:val="00A41AD4"/>
    <w:rsid w:val="00A432CA"/>
    <w:rsid w:val="00A44674"/>
    <w:rsid w:val="00A54B44"/>
    <w:rsid w:val="00A5520B"/>
    <w:rsid w:val="00A556A9"/>
    <w:rsid w:val="00A613AF"/>
    <w:rsid w:val="00A62EF2"/>
    <w:rsid w:val="00A74932"/>
    <w:rsid w:val="00A7688D"/>
    <w:rsid w:val="00A812AA"/>
    <w:rsid w:val="00A979BD"/>
    <w:rsid w:val="00AA621D"/>
    <w:rsid w:val="00AB06B3"/>
    <w:rsid w:val="00AB64AD"/>
    <w:rsid w:val="00AD1D5E"/>
    <w:rsid w:val="00AE2CBF"/>
    <w:rsid w:val="00AF01AA"/>
    <w:rsid w:val="00AF2B7D"/>
    <w:rsid w:val="00AF61E0"/>
    <w:rsid w:val="00B04F6A"/>
    <w:rsid w:val="00B4660C"/>
    <w:rsid w:val="00B54767"/>
    <w:rsid w:val="00B62B67"/>
    <w:rsid w:val="00B670A3"/>
    <w:rsid w:val="00B701E0"/>
    <w:rsid w:val="00B74219"/>
    <w:rsid w:val="00B91DE4"/>
    <w:rsid w:val="00B9464F"/>
    <w:rsid w:val="00B961C0"/>
    <w:rsid w:val="00BA3A80"/>
    <w:rsid w:val="00BA4500"/>
    <w:rsid w:val="00BA6FFB"/>
    <w:rsid w:val="00BB4516"/>
    <w:rsid w:val="00BC0700"/>
    <w:rsid w:val="00BC3AC8"/>
    <w:rsid w:val="00BD4068"/>
    <w:rsid w:val="00BE24AF"/>
    <w:rsid w:val="00C07258"/>
    <w:rsid w:val="00C11DAC"/>
    <w:rsid w:val="00C14916"/>
    <w:rsid w:val="00C227D9"/>
    <w:rsid w:val="00C339AA"/>
    <w:rsid w:val="00C36CC5"/>
    <w:rsid w:val="00C556EE"/>
    <w:rsid w:val="00C63199"/>
    <w:rsid w:val="00C64CF4"/>
    <w:rsid w:val="00C65E33"/>
    <w:rsid w:val="00C77234"/>
    <w:rsid w:val="00C7763D"/>
    <w:rsid w:val="00C844AA"/>
    <w:rsid w:val="00C87469"/>
    <w:rsid w:val="00CB6ACF"/>
    <w:rsid w:val="00CB714A"/>
    <w:rsid w:val="00CB78DB"/>
    <w:rsid w:val="00CC2C78"/>
    <w:rsid w:val="00CC46B9"/>
    <w:rsid w:val="00CD6552"/>
    <w:rsid w:val="00CE55DE"/>
    <w:rsid w:val="00CF40A3"/>
    <w:rsid w:val="00D043D6"/>
    <w:rsid w:val="00D14A9A"/>
    <w:rsid w:val="00D279AE"/>
    <w:rsid w:val="00D57933"/>
    <w:rsid w:val="00D579F5"/>
    <w:rsid w:val="00D60AA8"/>
    <w:rsid w:val="00D62628"/>
    <w:rsid w:val="00D630E0"/>
    <w:rsid w:val="00D63565"/>
    <w:rsid w:val="00D64F01"/>
    <w:rsid w:val="00D821D2"/>
    <w:rsid w:val="00D83D0A"/>
    <w:rsid w:val="00D86001"/>
    <w:rsid w:val="00D96C02"/>
    <w:rsid w:val="00DC01E3"/>
    <w:rsid w:val="00DC4633"/>
    <w:rsid w:val="00DE3264"/>
    <w:rsid w:val="00DF18C7"/>
    <w:rsid w:val="00E010EC"/>
    <w:rsid w:val="00E16CB1"/>
    <w:rsid w:val="00E177CC"/>
    <w:rsid w:val="00E30843"/>
    <w:rsid w:val="00E4091E"/>
    <w:rsid w:val="00E41A23"/>
    <w:rsid w:val="00E45CD1"/>
    <w:rsid w:val="00E47F24"/>
    <w:rsid w:val="00E500E9"/>
    <w:rsid w:val="00E66424"/>
    <w:rsid w:val="00E7512B"/>
    <w:rsid w:val="00E816CA"/>
    <w:rsid w:val="00E827E7"/>
    <w:rsid w:val="00E842FB"/>
    <w:rsid w:val="00E90F0A"/>
    <w:rsid w:val="00E94F6A"/>
    <w:rsid w:val="00EB5B6A"/>
    <w:rsid w:val="00EC32F5"/>
    <w:rsid w:val="00EC751A"/>
    <w:rsid w:val="00ED2773"/>
    <w:rsid w:val="00EE16B3"/>
    <w:rsid w:val="00EE43B2"/>
    <w:rsid w:val="00EF480C"/>
    <w:rsid w:val="00F11B2A"/>
    <w:rsid w:val="00F244C0"/>
    <w:rsid w:val="00F57F55"/>
    <w:rsid w:val="00F742EB"/>
    <w:rsid w:val="00F816D8"/>
    <w:rsid w:val="00F87A38"/>
    <w:rsid w:val="00FA123E"/>
    <w:rsid w:val="00FA7CEC"/>
    <w:rsid w:val="00FC4319"/>
    <w:rsid w:val="00FC5996"/>
    <w:rsid w:val="00FD007F"/>
    <w:rsid w:val="00FD0ACE"/>
    <w:rsid w:val="00FD4734"/>
    <w:rsid w:val="00FE7F83"/>
    <w:rsid w:val="00FF79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F373CD"/>
  <w15:docId w15:val="{6F5BF325-E79F-46DB-9E0D-EEAA2D83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BA3A80"/>
    <w:pPr>
      <w:spacing w:line="276" w:lineRule="auto"/>
      <w:ind w:left="1418"/>
    </w:pPr>
    <w:rPr>
      <w:rFonts w:ascii="Georgia" w:eastAsia="Georgia" w:hAnsi="Georgia" w:cs="Georgia"/>
      <w:color w:val="000000"/>
      <w:sz w:val="22"/>
      <w:szCs w:val="22"/>
    </w:rPr>
  </w:style>
  <w:style w:type="paragraph" w:styleId="Rubrik1">
    <w:name w:val="heading 1"/>
    <w:basedOn w:val="Normal"/>
    <w:next w:val="Normal"/>
    <w:link w:val="Rubrik1Char"/>
    <w:uiPriority w:val="1"/>
    <w:qFormat/>
    <w:rsid w:val="00A812AA"/>
    <w:pPr>
      <w:spacing w:after="240" w:line="440" w:lineRule="exact"/>
      <w:outlineLvl w:val="0"/>
    </w:pPr>
    <w:rPr>
      <w:rFonts w:eastAsia="MS Mincho" w:cs="Arial"/>
      <w:bCs/>
      <w:sz w:val="36"/>
      <w:szCs w:val="44"/>
      <w:lang w:eastAsia="ja-JP"/>
    </w:rPr>
  </w:style>
  <w:style w:type="paragraph" w:styleId="Rubrik2">
    <w:name w:val="heading 2"/>
    <w:basedOn w:val="Rubrik1"/>
    <w:next w:val="Normal"/>
    <w:link w:val="Rubrik2Char"/>
    <w:qFormat/>
    <w:rsid w:val="00434623"/>
    <w:pPr>
      <w:spacing w:line="360" w:lineRule="exact"/>
      <w:outlineLvl w:val="1"/>
    </w:pPr>
    <w:rPr>
      <w:sz w:val="28"/>
      <w:szCs w:val="26"/>
    </w:rPr>
  </w:style>
  <w:style w:type="paragraph" w:styleId="Rubrik3">
    <w:name w:val="heading 3"/>
    <w:basedOn w:val="Normal"/>
    <w:next w:val="Normal"/>
    <w:link w:val="Rubrik3Char"/>
    <w:uiPriority w:val="3"/>
    <w:qFormat/>
    <w:rsid w:val="00434623"/>
    <w:pPr>
      <w:keepNext/>
      <w:keepLines/>
      <w:spacing w:after="60"/>
      <w:outlineLvl w:val="2"/>
    </w:pPr>
    <w:rPr>
      <w:rFonts w:eastAsia="MS Mincho"/>
      <w:b/>
      <w:bCs/>
    </w:rPr>
  </w:style>
  <w:style w:type="paragraph" w:styleId="Rubrik4">
    <w:name w:val="heading 4"/>
    <w:basedOn w:val="Rubrik3"/>
    <w:next w:val="Normal"/>
    <w:link w:val="Rubrik4Char"/>
    <w:uiPriority w:val="4"/>
    <w:semiHidden/>
    <w:rsid w:val="00E827E7"/>
    <w:pPr>
      <w:outlineLvl w:val="3"/>
    </w:pPr>
  </w:style>
  <w:style w:type="paragraph" w:styleId="Rubrik5">
    <w:name w:val="heading 5"/>
    <w:basedOn w:val="Normal"/>
    <w:next w:val="Normal"/>
    <w:link w:val="Rubrik5Char"/>
    <w:uiPriority w:val="9"/>
    <w:semiHidden/>
    <w:qFormat/>
    <w:rsid w:val="00E827E7"/>
    <w:pPr>
      <w:keepNext/>
      <w:keepLines/>
      <w:spacing w:before="200"/>
      <w:outlineLvl w:val="4"/>
    </w:pPr>
    <w:rPr>
      <w:rFonts w:eastAsia="MS Mincho"/>
      <w:b/>
      <w:i/>
      <w:color w:val="004D6D"/>
    </w:rPr>
  </w:style>
  <w:style w:type="paragraph" w:styleId="Rubrik6">
    <w:name w:val="heading 6"/>
    <w:basedOn w:val="Normal"/>
    <w:next w:val="Normal"/>
    <w:link w:val="Rubrik6Char"/>
    <w:uiPriority w:val="9"/>
    <w:semiHidden/>
    <w:qFormat/>
    <w:rsid w:val="00E827E7"/>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E827E7"/>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827E7"/>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qFormat/>
    <w:rsid w:val="00E827E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A812AA"/>
    <w:rPr>
      <w:rFonts w:ascii="Arial" w:hAnsi="Arial" w:cs="Arial"/>
      <w:bCs/>
      <w:sz w:val="36"/>
      <w:szCs w:val="44"/>
      <w:lang w:eastAsia="ja-JP"/>
    </w:rPr>
  </w:style>
  <w:style w:type="character" w:customStyle="1" w:styleId="Rubrik2Char">
    <w:name w:val="Rubrik 2 Char"/>
    <w:link w:val="Rubrik2"/>
    <w:uiPriority w:val="2"/>
    <w:rsid w:val="00434623"/>
    <w:rPr>
      <w:rFonts w:ascii="Arial" w:hAnsi="Arial" w:cs="Arial"/>
      <w:bCs/>
      <w:sz w:val="28"/>
      <w:szCs w:val="26"/>
      <w:lang w:eastAsia="ja-JP"/>
    </w:rPr>
  </w:style>
  <w:style w:type="character" w:customStyle="1" w:styleId="Rubrik3Char">
    <w:name w:val="Rubrik 3 Char"/>
    <w:link w:val="Rubrik3"/>
    <w:uiPriority w:val="3"/>
    <w:rsid w:val="00434623"/>
    <w:rPr>
      <w:rFonts w:ascii="Arial" w:hAnsi="Arial"/>
      <w:b/>
      <w:bCs/>
      <w:sz w:val="22"/>
      <w:szCs w:val="18"/>
    </w:rPr>
  </w:style>
  <w:style w:type="character" w:customStyle="1" w:styleId="Rubrik4Char">
    <w:name w:val="Rubrik 4 Char"/>
    <w:link w:val="Rubrik4"/>
    <w:uiPriority w:val="4"/>
    <w:semiHidden/>
    <w:rsid w:val="00E827E7"/>
    <w:rPr>
      <w:rFonts w:ascii="Arial" w:hAnsi="Arial"/>
      <w:b/>
      <w:bCs/>
      <w:sz w:val="18"/>
      <w:szCs w:val="18"/>
    </w:rPr>
  </w:style>
  <w:style w:type="character" w:customStyle="1" w:styleId="Rubrik5Char">
    <w:name w:val="Rubrik 5 Char"/>
    <w:link w:val="Rubrik5"/>
    <w:uiPriority w:val="9"/>
    <w:semiHidden/>
    <w:rsid w:val="00E827E7"/>
    <w:rPr>
      <w:rFonts w:ascii="Arial" w:hAnsi="Arial"/>
      <w:b/>
      <w:i/>
      <w:color w:val="004D6D"/>
      <w:sz w:val="18"/>
      <w:szCs w:val="18"/>
    </w:rPr>
  </w:style>
  <w:style w:type="paragraph" w:styleId="Rubrik">
    <w:name w:val="Title"/>
    <w:basedOn w:val="Normal"/>
    <w:next w:val="Normal"/>
    <w:link w:val="RubrikChar"/>
    <w:uiPriority w:val="10"/>
    <w:semiHidden/>
    <w:rsid w:val="00A54B44"/>
    <w:pPr>
      <w:pBdr>
        <w:bottom w:val="single" w:sz="8" w:space="4" w:color="009CDC"/>
      </w:pBdr>
      <w:spacing w:after="300"/>
    </w:pPr>
    <w:rPr>
      <w:rFonts w:ascii="Gill Sans MT" w:eastAsia="MS Mincho" w:hAnsi="Gill Sans MT"/>
      <w:color w:val="00568C"/>
      <w:spacing w:val="5"/>
      <w:kern w:val="28"/>
      <w:sz w:val="52"/>
      <w:szCs w:val="52"/>
    </w:rPr>
  </w:style>
  <w:style w:type="character" w:customStyle="1" w:styleId="RubrikChar">
    <w:name w:val="Rubrik Char"/>
    <w:link w:val="Rubrik"/>
    <w:uiPriority w:val="10"/>
    <w:semiHidden/>
    <w:rsid w:val="00A54B44"/>
    <w:rPr>
      <w:rFonts w:ascii="Gill Sans MT" w:eastAsia="MS Mincho" w:hAnsi="Gill Sans MT" w:cs="Times New Roman"/>
      <w:color w:val="00568C"/>
      <w:spacing w:val="5"/>
      <w:kern w:val="28"/>
      <w:sz w:val="52"/>
      <w:szCs w:val="52"/>
    </w:rPr>
  </w:style>
  <w:style w:type="paragraph" w:styleId="Starktcitat">
    <w:name w:val="Intense Quote"/>
    <w:basedOn w:val="Normal"/>
    <w:next w:val="Normal"/>
    <w:link w:val="StarktcitatChar"/>
    <w:uiPriority w:val="30"/>
    <w:semiHidden/>
    <w:rsid w:val="00A54B44"/>
    <w:pPr>
      <w:pBdr>
        <w:bottom w:val="single" w:sz="4" w:space="4" w:color="009CDC"/>
      </w:pBdr>
      <w:spacing w:before="200" w:after="280"/>
      <w:ind w:left="936" w:right="936"/>
    </w:pPr>
    <w:rPr>
      <w:b/>
      <w:bCs/>
      <w:i/>
      <w:iCs/>
    </w:rPr>
  </w:style>
  <w:style w:type="character" w:customStyle="1" w:styleId="StarktcitatChar">
    <w:name w:val="Starkt citat Char"/>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link w:val="Citat"/>
    <w:uiPriority w:val="29"/>
    <w:semiHidden/>
    <w:rsid w:val="00A54B44"/>
    <w:rPr>
      <w:i/>
      <w:iCs/>
      <w:color w:val="auto"/>
    </w:rPr>
  </w:style>
  <w:style w:type="character" w:styleId="Starkbetoning">
    <w:name w:val="Intense Emphasis"/>
    <w:uiPriority w:val="21"/>
    <w:semiHidden/>
    <w:rsid w:val="00A54B44"/>
    <w:rPr>
      <w:rFonts w:ascii="Gill Sans MT" w:hAnsi="Gill Sans MT"/>
      <w:b/>
      <w:bCs/>
      <w:i/>
      <w:iCs/>
      <w:color w:val="auto"/>
    </w:rPr>
  </w:style>
  <w:style w:type="character" w:styleId="Diskretbetoning">
    <w:name w:val="Subtle Emphasis"/>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ind w:left="1418"/>
    </w:pPr>
    <w:rPr>
      <w:rFonts w:ascii="Gill Sans MT" w:eastAsia="MS Mincho" w:hAnsi="Gill Sans MT"/>
      <w:i/>
      <w:iCs/>
      <w:spacing w:val="15"/>
    </w:rPr>
  </w:style>
  <w:style w:type="character" w:customStyle="1" w:styleId="UnderrubrikChar">
    <w:name w:val="Underrubrik Char"/>
    <w:link w:val="Underrubrik"/>
    <w:uiPriority w:val="11"/>
    <w:semiHidden/>
    <w:rsid w:val="00A54B44"/>
    <w:rPr>
      <w:rFonts w:ascii="Gill Sans MT" w:eastAsia="MS Mincho" w:hAnsi="Gill Sans MT" w:cs="Times New Roman"/>
      <w:i/>
      <w:iCs/>
      <w:color w:val="auto"/>
      <w:spacing w:val="15"/>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1">
    <w:name w:val="Ljus skuggning1"/>
    <w:basedOn w:val="Normaltabell"/>
    <w:uiPriority w:val="60"/>
    <w:rsid w:val="00A54B44"/>
    <w:rPr>
      <w:rFonts w:ascii="Gill Sans MT" w:hAnsi="Gill Sans MT"/>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rsid w:val="00A54B44"/>
    <w:rPr>
      <w:rFonts w:ascii="Gill Sans MT" w:hAnsi="Gill Sans MT"/>
      <w:sz w:val="22"/>
    </w:rPr>
    <w:tblPr>
      <w:tblStyleRowBandSize w:val="1"/>
      <w:tblStyleColBandSize w:val="1"/>
      <w:tblBorders>
        <w:top w:val="single" w:sz="8" w:space="0" w:color="009CDC"/>
        <w:bottom w:val="single" w:sz="8" w:space="0" w:color="009CDC"/>
      </w:tblBorders>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bottom w:val="single" w:sz="8" w:space="0" w:color="9FCBED"/>
      </w:tblBorders>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bottom w:val="single" w:sz="8" w:space="0" w:color="FFDF1A"/>
      </w:tblBorders>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jusskuggning-dekorfrg4">
    <w:name w:val="Light Shading Accent 4"/>
    <w:basedOn w:val="Normaltabell"/>
    <w:uiPriority w:val="60"/>
    <w:rsid w:val="00A33F63"/>
    <w:rPr>
      <w:rFonts w:ascii="Gill Sans MT" w:hAnsi="Gill Sans MT"/>
    </w:rPr>
    <w:tblPr>
      <w:tblStyleRowBandSize w:val="1"/>
      <w:tblStyleColBandSize w:val="1"/>
      <w:tblBorders>
        <w:top w:val="single" w:sz="8" w:space="0" w:color="FFEF6F"/>
        <w:bottom w:val="single" w:sz="8" w:space="0" w:color="FFEF6F"/>
      </w:tblBorders>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bottom w:val="single" w:sz="8" w:space="0" w:color="FDB812"/>
      </w:tblBorders>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Normaltabell"/>
    <w:uiPriority w:val="65"/>
    <w:rsid w:val="00FD4734"/>
    <w:rPr>
      <w:rFonts w:ascii="Gill Sans MT" w:hAnsi="Gill Sans MT"/>
      <w:sz w:val="22"/>
    </w:rPr>
    <w:tblPr>
      <w:tblStyleRowBandSize w:val="1"/>
      <w:tblStyleColBandSize w:val="1"/>
      <w:tblBorders>
        <w:top w:val="single" w:sz="8" w:space="0" w:color="000000"/>
        <w:bottom w:val="single" w:sz="8" w:space="0" w:color="000000"/>
      </w:tblBorders>
    </w:tblPr>
    <w:tblStylePr w:type="firstRow">
      <w:rPr>
        <w:rFonts w:ascii="Gill Sans MT" w:eastAsia="MS Mincho"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rsid w:val="00FD4734"/>
    <w:rPr>
      <w:rFonts w:ascii="Gill Sans MT" w:hAnsi="Gill Sans MT"/>
      <w:sz w:val="22"/>
    </w:rPr>
    <w:tblPr>
      <w:tblStyleRowBandSize w:val="1"/>
      <w:tblStyleColBandSize w:val="1"/>
      <w:tblBorders>
        <w:top w:val="single" w:sz="8" w:space="0" w:color="009CDC"/>
        <w:bottom w:val="single" w:sz="8" w:space="0" w:color="009CDC"/>
      </w:tblBorders>
    </w:tblPr>
    <w:tblStylePr w:type="firstRow">
      <w:rPr>
        <w:rFonts w:ascii="Gill Sans MT" w:eastAsia="MS Mincho"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bottom w:val="single" w:sz="8" w:space="0" w:color="9FCBED"/>
      </w:tblBorders>
    </w:tblPr>
    <w:tblStylePr w:type="firstRow">
      <w:rPr>
        <w:rFonts w:ascii="Gill Sans MT" w:eastAsia="MS Mincho"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bottom w:val="single" w:sz="8" w:space="0" w:color="FFDF1A"/>
      </w:tblBorders>
    </w:tblPr>
    <w:tblStylePr w:type="firstRow">
      <w:rPr>
        <w:rFonts w:ascii="Gill Sans MT" w:eastAsia="MS Mincho"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bottom w:val="single" w:sz="8" w:space="0" w:color="FFEF6F"/>
      </w:tblBorders>
    </w:tblPr>
    <w:tblStylePr w:type="firstRow">
      <w:rPr>
        <w:rFonts w:ascii="Gill Sans MT" w:eastAsia="MS Mincho"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bottom w:val="single" w:sz="8" w:space="0" w:color="FDB812"/>
      </w:tblBorders>
    </w:tblPr>
    <w:tblStylePr w:type="firstRow">
      <w:rPr>
        <w:rFonts w:ascii="Gill Sans MT" w:eastAsia="MS Mincho"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bottom w:val="single" w:sz="8" w:space="0" w:color="6CB33E"/>
      </w:tblBorders>
    </w:tblPr>
    <w:tblStylePr w:type="firstRow">
      <w:rPr>
        <w:rFonts w:ascii="Gill Sans MT" w:eastAsia="MS Mincho"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Normaltabell"/>
    <w:uiPriority w:val="66"/>
    <w:rsid w:val="00FD473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Normaltabell"/>
    <w:uiPriority w:val="73"/>
    <w:rsid w:val="005670C4"/>
    <w:rPr>
      <w:rFonts w:ascii="Gill Sans MT" w:hAnsi="Gill Sans MT"/>
      <w:color w:val="FFFFFF"/>
      <w:sz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llanmrklista2-dekorfrg6">
    <w:name w:val="Medium List 2 Accent 6"/>
    <w:basedOn w:val="Normaltabell"/>
    <w:uiPriority w:val="66"/>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bottom w:val="single" w:sz="8" w:space="0" w:color="6CB33E"/>
      </w:tblBorders>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Normaltabell"/>
    <w:uiPriority w:val="68"/>
    <w:rsid w:val="005670C4"/>
    <w:rPr>
      <w:rFonts w:ascii="Gill Sans MT" w:hAnsi="Gill Sans MT"/>
      <w:color w:val="FFFFFF"/>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sid w:val="00FD4734"/>
    <w:rPr>
      <w:rFonts w:ascii="Gill Sans MT" w:hAnsi="Gill Sans MT"/>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Normaltabell"/>
    <w:uiPriority w:val="72"/>
    <w:rsid w:val="005670C4"/>
    <w:rPr>
      <w:rFonts w:ascii="Gill Sans MT" w:hAnsi="Gill Sans MT"/>
      <w:color w:val="FFFFFF"/>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llanmrktrutnt2-dekorfrg6">
    <w:name w:val="Medium Grid 2 Accent 6"/>
    <w:basedOn w:val="Normaltabell"/>
    <w:uiPriority w:val="68"/>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Normaltabell"/>
    <w:uiPriority w:val="71"/>
    <w:rsid w:val="00EF480C"/>
    <w:rPr>
      <w:rFonts w:ascii="Gill Sans MT" w:hAnsi="Gill Sans MT"/>
    </w:rPr>
    <w:tblPr>
      <w:tblStyleRowBandSize w:val="1"/>
      <w:tblStyleColBandSize w:val="1"/>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Mrklista-dekorfrg1">
    <w:name w:val="Dark List Accent 1"/>
    <w:basedOn w:val="Normaltabell"/>
    <w:uiPriority w:val="70"/>
    <w:rsid w:val="00392231"/>
    <w:rPr>
      <w:rFonts w:ascii="Gill Sans MT" w:hAnsi="Gill Sans MT"/>
      <w:color w:val="FFFFFF"/>
      <w:sz w:val="22"/>
    </w:rPr>
    <w:tblPr>
      <w:tblStyleRowBandSize w:val="1"/>
      <w:tblStyleColBandSize w:val="1"/>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llanmrktrutnt2-dekorfrg2">
    <w:name w:val="Medium Grid 2 Accent 2"/>
    <w:basedOn w:val="Normaltabell"/>
    <w:uiPriority w:val="68"/>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Mrklista-dekorfrg2">
    <w:name w:val="Dark List Accent 2"/>
    <w:basedOn w:val="Normaltabell"/>
    <w:uiPriority w:val="70"/>
    <w:rsid w:val="00392231"/>
    <w:rPr>
      <w:rFonts w:ascii="Gill Sans MT" w:hAnsi="Gill Sans MT"/>
      <w:color w:val="FFFFFF"/>
      <w:sz w:val="22"/>
    </w:rPr>
    <w:tblPr>
      <w:tblStyleRowBandSize w:val="1"/>
      <w:tblStyleColBandSize w:val="1"/>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Normaltabell"/>
    <w:uiPriority w:val="70"/>
    <w:rsid w:val="00EF480C"/>
    <w:rPr>
      <w:rFonts w:ascii="Gill Sans MT" w:hAnsi="Gill Sans MT"/>
      <w:sz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Diskretreferens">
    <w:name w:val="Subtle Reference"/>
    <w:uiPriority w:val="31"/>
    <w:semiHidden/>
    <w:rsid w:val="00A54B44"/>
    <w:rPr>
      <w:smallCaps/>
      <w:color w:val="000000"/>
      <w:u w:val="single"/>
    </w:rPr>
  </w:style>
  <w:style w:type="character" w:styleId="Starkreferens">
    <w:name w:val="Intense Reference"/>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rPr>
      <w:b/>
      <w:bCs/>
    </w:rPr>
  </w:style>
  <w:style w:type="paragraph" w:styleId="Indragetstycke">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Normaltabell"/>
    <w:uiPriority w:val="63"/>
    <w:rsid w:val="00297CBD"/>
    <w:rPr>
      <w:rFonts w:ascii="Gill Sans MT" w:hAnsi="Gill Sans MT"/>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Normaltabell"/>
    <w:uiPriority w:val="61"/>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llanmrklista2-dekorfrg4">
    <w:name w:val="Medium List 2 Accent 4"/>
    <w:basedOn w:val="Normaltabell"/>
    <w:uiPriority w:val="66"/>
    <w:rsid w:val="00EF480C"/>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Normaltabell"/>
    <w:uiPriority w:val="61"/>
    <w:rsid w:val="00A54B44"/>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Normaltabell"/>
    <w:uiPriority w:val="62"/>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w:eastAsia="MS Mincho"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MS Mincho"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rsid w:val="002806A1"/>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blStylePr w:type="firstRow">
      <w:pPr>
        <w:spacing w:before="0" w:after="0" w:line="240" w:lineRule="auto"/>
      </w:pPr>
      <w:rPr>
        <w:rFonts w:ascii="Gill Sans MT" w:eastAsia="MS Mincho"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MS Mincho"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blStylePr w:type="firstRow">
      <w:pPr>
        <w:spacing w:before="0" w:after="0" w:line="240" w:lineRule="auto"/>
      </w:pPr>
      <w:rPr>
        <w:rFonts w:ascii="Gill Sans MT" w:eastAsia="MS Mincho"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MS Mincho"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blStylePr w:type="firstRow">
      <w:pPr>
        <w:spacing w:before="0" w:after="0" w:line="240" w:lineRule="auto"/>
      </w:pPr>
      <w:rPr>
        <w:rFonts w:ascii="Gill Sans MT" w:eastAsia="MS Mincho"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MS Mincho"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blStylePr w:type="firstRow">
      <w:pPr>
        <w:spacing w:before="0" w:after="0" w:line="240" w:lineRule="auto"/>
      </w:pPr>
      <w:rPr>
        <w:rFonts w:ascii="Gill Sans MT" w:eastAsia="MS Mincho"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MS Mincho"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blStylePr w:type="firstRow">
      <w:pPr>
        <w:spacing w:before="0" w:after="0" w:line="240" w:lineRule="auto"/>
      </w:pPr>
      <w:rPr>
        <w:rFonts w:ascii="Gill Sans MT" w:eastAsia="MS Mincho"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MS Mincho"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blStylePr w:type="firstRow">
      <w:pPr>
        <w:spacing w:before="0" w:after="0" w:line="240" w:lineRule="auto"/>
      </w:pPr>
      <w:rPr>
        <w:rFonts w:ascii="Gill Sans MT" w:eastAsia="MS Mincho"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MS Mincho"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Normaltabell"/>
    <w:uiPriority w:val="63"/>
    <w:rsid w:val="00297CBD"/>
    <w:rPr>
      <w:rFonts w:ascii="Gill Sans MT" w:hAnsi="Gill Sans MT"/>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tblBorders>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tblBorders>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tblBorders>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tblBorders>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tblBorders>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tblBorders>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Normaltabell"/>
    <w:uiPriority w:val="67"/>
    <w:rsid w:val="005670C4"/>
    <w:rPr>
      <w:rFonts w:ascii="Gill Sans MT" w:hAnsi="Gill Sans MT"/>
      <w:color w:val="FFFFFF"/>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llanmrktrutnt2-dekorfrg3">
    <w:name w:val="Medium Grid 2 Accent 3"/>
    <w:basedOn w:val="Normaltabell"/>
    <w:uiPriority w:val="68"/>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llanmrktrutnt2-dekorfrg4">
    <w:name w:val="Medium Grid 2 Accent 4"/>
    <w:basedOn w:val="Normaltabell"/>
    <w:uiPriority w:val="68"/>
    <w:rsid w:val="00FD473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llanmrktrutnt2-dekorfrg5">
    <w:name w:val="Medium Grid 2 Accent 5"/>
    <w:basedOn w:val="Normaltabell"/>
    <w:uiPriority w:val="68"/>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Normaltabell"/>
    <w:uiPriority w:val="69"/>
    <w:rsid w:val="005670C4"/>
    <w:rPr>
      <w:rFonts w:ascii="Gill Sans MT" w:hAnsi="Gill Sans MT"/>
      <w:color w:val="FFFFFF"/>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character" w:styleId="AnvndHyperlnk">
    <w:name w:val="FollowedHyperlink"/>
    <w:uiPriority w:val="99"/>
    <w:semiHidden/>
    <w:unhideWhenUsed/>
    <w:rsid w:val="002A3DD4"/>
    <w:rPr>
      <w:color w:val="005288"/>
      <w:u w:val="single"/>
    </w:rPr>
  </w:style>
  <w:style w:type="paragraph" w:styleId="Punktlista">
    <w:name w:val="List Bullet"/>
    <w:basedOn w:val="Normal"/>
    <w:uiPriority w:val="99"/>
    <w:unhideWhenUsed/>
    <w:rsid w:val="00D63565"/>
    <w:pPr>
      <w:numPr>
        <w:numId w:val="7"/>
      </w:numPr>
    </w:pPr>
  </w:style>
  <w:style w:type="paragraph" w:customStyle="1" w:styleId="Normalindrag">
    <w:name w:val="Normal indrag"/>
    <w:basedOn w:val="Normal"/>
    <w:semiHidden/>
    <w:rsid w:val="00D64F01"/>
    <w:pPr>
      <w:ind w:firstLine="260"/>
    </w:pPr>
  </w:style>
  <w:style w:type="character" w:styleId="Sidnummer">
    <w:name w:val="page number"/>
    <w:basedOn w:val="Standardstycketeckensnitt"/>
    <w:uiPriority w:val="99"/>
    <w:semiHidden/>
    <w:unhideWhenUsed/>
    <w:rsid w:val="00D630E0"/>
  </w:style>
  <w:style w:type="character" w:customStyle="1" w:styleId="Rubrik6Char">
    <w:name w:val="Rubrik 6 Char"/>
    <w:basedOn w:val="Standardstycketeckensnitt"/>
    <w:link w:val="Rubrik6"/>
    <w:uiPriority w:val="9"/>
    <w:semiHidden/>
    <w:rsid w:val="00E827E7"/>
    <w:rPr>
      <w:rFonts w:asciiTheme="majorHAnsi" w:eastAsiaTheme="majorEastAsia" w:hAnsiTheme="majorHAnsi" w:cstheme="majorBidi"/>
      <w:i/>
      <w:iCs/>
      <w:color w:val="243F60" w:themeColor="accent1" w:themeShade="7F"/>
      <w:sz w:val="18"/>
      <w:szCs w:val="18"/>
    </w:rPr>
  </w:style>
  <w:style w:type="character" w:customStyle="1" w:styleId="Rubrik7Char">
    <w:name w:val="Rubrik 7 Char"/>
    <w:basedOn w:val="Standardstycketeckensnitt"/>
    <w:link w:val="Rubrik7"/>
    <w:uiPriority w:val="9"/>
    <w:semiHidden/>
    <w:rsid w:val="00E827E7"/>
    <w:rPr>
      <w:rFonts w:asciiTheme="majorHAnsi" w:eastAsiaTheme="majorEastAsia" w:hAnsiTheme="majorHAnsi"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E827E7"/>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E827E7"/>
    <w:rPr>
      <w:rFonts w:asciiTheme="majorHAnsi" w:eastAsiaTheme="majorEastAsia" w:hAnsiTheme="majorHAnsi" w:cstheme="majorBidi"/>
      <w:i/>
      <w:iCs/>
      <w:color w:val="404040" w:themeColor="text1" w:themeTint="BF"/>
    </w:rPr>
  </w:style>
  <w:style w:type="paragraph" w:styleId="Normalwebb">
    <w:name w:val="Normal (Web)"/>
    <w:basedOn w:val="Normal"/>
    <w:uiPriority w:val="99"/>
    <w:semiHidden/>
    <w:unhideWhenUsed/>
    <w:rsid w:val="00927B9B"/>
    <w:rPr>
      <w:rFonts w:ascii="Times New Roman" w:hAnsi="Times New Roman"/>
      <w:sz w:val="24"/>
      <w:szCs w:val="24"/>
    </w:rPr>
  </w:style>
  <w:style w:type="paragraph" w:styleId="Liststycke">
    <w:name w:val="List Paragraph"/>
    <w:basedOn w:val="Normal"/>
    <w:uiPriority w:val="34"/>
    <w:qFormat/>
    <w:rsid w:val="00BA3A80"/>
    <w:pPr>
      <w:ind w:left="720"/>
      <w:contextualSpacing/>
    </w:pPr>
  </w:style>
  <w:style w:type="paragraph" w:styleId="Oformateradtext">
    <w:name w:val="Plain Text"/>
    <w:basedOn w:val="Normal"/>
    <w:link w:val="OformateradtextChar"/>
    <w:uiPriority w:val="99"/>
    <w:semiHidden/>
    <w:unhideWhenUsed/>
    <w:rsid w:val="00BA3A80"/>
    <w:pPr>
      <w:spacing w:line="240" w:lineRule="auto"/>
      <w:ind w:left="0"/>
    </w:pPr>
    <w:rPr>
      <w:rFonts w:ascii="Calibri" w:eastAsiaTheme="minorHAnsi" w:hAnsi="Calibri" w:cstheme="minorBidi"/>
      <w:color w:val="auto"/>
      <w:szCs w:val="21"/>
      <w:lang w:eastAsia="en-US"/>
    </w:rPr>
  </w:style>
  <w:style w:type="character" w:customStyle="1" w:styleId="OformateradtextChar">
    <w:name w:val="Oformaterad text Char"/>
    <w:basedOn w:val="Standardstycketeckensnitt"/>
    <w:link w:val="Oformateradtext"/>
    <w:uiPriority w:val="99"/>
    <w:semiHidden/>
    <w:rsid w:val="00BA3A80"/>
    <w:rPr>
      <w:rFonts w:ascii="Calibri" w:eastAsiaTheme="minorHAnsi" w:hAnsi="Calibri" w:cstheme="minorBidi"/>
      <w:sz w:val="22"/>
      <w:szCs w:val="21"/>
      <w:lang w:eastAsia="en-US"/>
    </w:rPr>
  </w:style>
  <w:style w:type="paragraph" w:styleId="Sidhuvud">
    <w:name w:val="header"/>
    <w:basedOn w:val="Normal"/>
    <w:link w:val="SidhuvudChar"/>
    <w:uiPriority w:val="99"/>
    <w:unhideWhenUsed/>
    <w:rsid w:val="0014727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47271"/>
    <w:rPr>
      <w:rFonts w:ascii="Georgia" w:eastAsia="Georgia" w:hAnsi="Georgia" w:cs="Georg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027">
      <w:bodyDiv w:val="1"/>
      <w:marLeft w:val="0"/>
      <w:marRight w:val="0"/>
      <w:marTop w:val="0"/>
      <w:marBottom w:val="0"/>
      <w:divBdr>
        <w:top w:val="none" w:sz="0" w:space="0" w:color="auto"/>
        <w:left w:val="none" w:sz="0" w:space="0" w:color="auto"/>
        <w:bottom w:val="none" w:sz="0" w:space="0" w:color="auto"/>
        <w:right w:val="none" w:sz="0" w:space="0" w:color="auto"/>
      </w:divBdr>
    </w:div>
    <w:div w:id="74672877">
      <w:bodyDiv w:val="1"/>
      <w:marLeft w:val="0"/>
      <w:marRight w:val="0"/>
      <w:marTop w:val="0"/>
      <w:marBottom w:val="0"/>
      <w:divBdr>
        <w:top w:val="none" w:sz="0" w:space="0" w:color="auto"/>
        <w:left w:val="none" w:sz="0" w:space="0" w:color="auto"/>
        <w:bottom w:val="none" w:sz="0" w:space="0" w:color="auto"/>
        <w:right w:val="none" w:sz="0" w:space="0" w:color="auto"/>
      </w:divBdr>
    </w:div>
    <w:div w:id="237517042">
      <w:bodyDiv w:val="1"/>
      <w:marLeft w:val="0"/>
      <w:marRight w:val="0"/>
      <w:marTop w:val="0"/>
      <w:marBottom w:val="0"/>
      <w:divBdr>
        <w:top w:val="none" w:sz="0" w:space="0" w:color="auto"/>
        <w:left w:val="none" w:sz="0" w:space="0" w:color="auto"/>
        <w:bottom w:val="none" w:sz="0" w:space="0" w:color="auto"/>
        <w:right w:val="none" w:sz="0" w:space="0" w:color="auto"/>
      </w:divBdr>
    </w:div>
    <w:div w:id="375204041">
      <w:bodyDiv w:val="1"/>
      <w:marLeft w:val="0"/>
      <w:marRight w:val="0"/>
      <w:marTop w:val="0"/>
      <w:marBottom w:val="0"/>
      <w:divBdr>
        <w:top w:val="none" w:sz="0" w:space="0" w:color="auto"/>
        <w:left w:val="none" w:sz="0" w:space="0" w:color="auto"/>
        <w:bottom w:val="none" w:sz="0" w:space="0" w:color="auto"/>
        <w:right w:val="none" w:sz="0" w:space="0" w:color="auto"/>
      </w:divBdr>
    </w:div>
    <w:div w:id="401371450">
      <w:bodyDiv w:val="1"/>
      <w:marLeft w:val="0"/>
      <w:marRight w:val="0"/>
      <w:marTop w:val="0"/>
      <w:marBottom w:val="0"/>
      <w:divBdr>
        <w:top w:val="none" w:sz="0" w:space="0" w:color="auto"/>
        <w:left w:val="none" w:sz="0" w:space="0" w:color="auto"/>
        <w:bottom w:val="none" w:sz="0" w:space="0" w:color="auto"/>
        <w:right w:val="none" w:sz="0" w:space="0" w:color="auto"/>
      </w:divBdr>
    </w:div>
    <w:div w:id="449128194">
      <w:bodyDiv w:val="1"/>
      <w:marLeft w:val="0"/>
      <w:marRight w:val="0"/>
      <w:marTop w:val="0"/>
      <w:marBottom w:val="0"/>
      <w:divBdr>
        <w:top w:val="none" w:sz="0" w:space="0" w:color="auto"/>
        <w:left w:val="none" w:sz="0" w:space="0" w:color="auto"/>
        <w:bottom w:val="none" w:sz="0" w:space="0" w:color="auto"/>
        <w:right w:val="none" w:sz="0" w:space="0" w:color="auto"/>
      </w:divBdr>
    </w:div>
    <w:div w:id="678897700">
      <w:bodyDiv w:val="1"/>
      <w:marLeft w:val="0"/>
      <w:marRight w:val="0"/>
      <w:marTop w:val="0"/>
      <w:marBottom w:val="0"/>
      <w:divBdr>
        <w:top w:val="none" w:sz="0" w:space="0" w:color="auto"/>
        <w:left w:val="none" w:sz="0" w:space="0" w:color="auto"/>
        <w:bottom w:val="none" w:sz="0" w:space="0" w:color="auto"/>
        <w:right w:val="none" w:sz="0" w:space="0" w:color="auto"/>
      </w:divBdr>
    </w:div>
    <w:div w:id="690373675">
      <w:bodyDiv w:val="1"/>
      <w:marLeft w:val="0"/>
      <w:marRight w:val="0"/>
      <w:marTop w:val="0"/>
      <w:marBottom w:val="0"/>
      <w:divBdr>
        <w:top w:val="none" w:sz="0" w:space="0" w:color="auto"/>
        <w:left w:val="none" w:sz="0" w:space="0" w:color="auto"/>
        <w:bottom w:val="none" w:sz="0" w:space="0" w:color="auto"/>
        <w:right w:val="none" w:sz="0" w:space="0" w:color="auto"/>
      </w:divBdr>
    </w:div>
    <w:div w:id="747921472">
      <w:bodyDiv w:val="1"/>
      <w:marLeft w:val="0"/>
      <w:marRight w:val="0"/>
      <w:marTop w:val="0"/>
      <w:marBottom w:val="0"/>
      <w:divBdr>
        <w:top w:val="none" w:sz="0" w:space="0" w:color="auto"/>
        <w:left w:val="none" w:sz="0" w:space="0" w:color="auto"/>
        <w:bottom w:val="none" w:sz="0" w:space="0" w:color="auto"/>
        <w:right w:val="none" w:sz="0" w:space="0" w:color="auto"/>
      </w:divBdr>
    </w:div>
    <w:div w:id="910429195">
      <w:bodyDiv w:val="1"/>
      <w:marLeft w:val="0"/>
      <w:marRight w:val="0"/>
      <w:marTop w:val="0"/>
      <w:marBottom w:val="0"/>
      <w:divBdr>
        <w:top w:val="none" w:sz="0" w:space="0" w:color="auto"/>
        <w:left w:val="none" w:sz="0" w:space="0" w:color="auto"/>
        <w:bottom w:val="none" w:sz="0" w:space="0" w:color="auto"/>
        <w:right w:val="none" w:sz="0" w:space="0" w:color="auto"/>
      </w:divBdr>
    </w:div>
    <w:div w:id="954213225">
      <w:bodyDiv w:val="1"/>
      <w:marLeft w:val="0"/>
      <w:marRight w:val="0"/>
      <w:marTop w:val="0"/>
      <w:marBottom w:val="0"/>
      <w:divBdr>
        <w:top w:val="none" w:sz="0" w:space="0" w:color="auto"/>
        <w:left w:val="none" w:sz="0" w:space="0" w:color="auto"/>
        <w:bottom w:val="none" w:sz="0" w:space="0" w:color="auto"/>
        <w:right w:val="none" w:sz="0" w:space="0" w:color="auto"/>
      </w:divBdr>
    </w:div>
    <w:div w:id="1237857164">
      <w:bodyDiv w:val="1"/>
      <w:marLeft w:val="0"/>
      <w:marRight w:val="0"/>
      <w:marTop w:val="0"/>
      <w:marBottom w:val="0"/>
      <w:divBdr>
        <w:top w:val="none" w:sz="0" w:space="0" w:color="auto"/>
        <w:left w:val="none" w:sz="0" w:space="0" w:color="auto"/>
        <w:bottom w:val="none" w:sz="0" w:space="0" w:color="auto"/>
        <w:right w:val="none" w:sz="0" w:space="0" w:color="auto"/>
      </w:divBdr>
    </w:div>
    <w:div w:id="1534343476">
      <w:bodyDiv w:val="1"/>
      <w:marLeft w:val="0"/>
      <w:marRight w:val="0"/>
      <w:marTop w:val="0"/>
      <w:marBottom w:val="0"/>
      <w:divBdr>
        <w:top w:val="none" w:sz="0" w:space="0" w:color="auto"/>
        <w:left w:val="none" w:sz="0" w:space="0" w:color="auto"/>
        <w:bottom w:val="none" w:sz="0" w:space="0" w:color="auto"/>
        <w:right w:val="none" w:sz="0" w:space="0" w:color="auto"/>
      </w:divBdr>
    </w:div>
    <w:div w:id="1752311946">
      <w:bodyDiv w:val="1"/>
      <w:marLeft w:val="0"/>
      <w:marRight w:val="0"/>
      <w:marTop w:val="0"/>
      <w:marBottom w:val="0"/>
      <w:divBdr>
        <w:top w:val="none" w:sz="0" w:space="0" w:color="auto"/>
        <w:left w:val="none" w:sz="0" w:space="0" w:color="auto"/>
        <w:bottom w:val="none" w:sz="0" w:space="0" w:color="auto"/>
        <w:right w:val="none" w:sz="0" w:space="0" w:color="auto"/>
      </w:divBdr>
    </w:div>
    <w:div w:id="19792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05B6-CE14-49F1-9DCA-5B6B4786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7101</TotalTime>
  <Pages>3</Pages>
  <Words>779</Words>
  <Characters>4130</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Windows User</Company>
  <LinksUpToDate>false</LinksUpToDate>
  <CharactersWithSpaces>4900</CharactersWithSpaces>
  <SharedDoc>false</SharedDoc>
  <HLinks>
    <vt:vector size="6" baseType="variant">
      <vt:variant>
        <vt:i4>6881306</vt:i4>
      </vt:variant>
      <vt:variant>
        <vt:i4>-1</vt:i4>
      </vt:variant>
      <vt:variant>
        <vt:i4>2054</vt:i4>
      </vt:variant>
      <vt:variant>
        <vt:i4>1</vt:i4>
      </vt:variant>
      <vt:variant>
        <vt:lpwstr>iis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Agné</dc:creator>
  <cp:keywords/>
  <cp:lastModifiedBy>Marcus Glaad</cp:lastModifiedBy>
  <cp:revision>7</cp:revision>
  <cp:lastPrinted>2015-05-29T12:37:00Z</cp:lastPrinted>
  <dcterms:created xsi:type="dcterms:W3CDTF">2016-11-21T13:37:00Z</dcterms:created>
  <dcterms:modified xsi:type="dcterms:W3CDTF">2016-11-26T12:19:00Z</dcterms:modified>
</cp:coreProperties>
</file>